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5C" w:rsidRDefault="00B50D5C" w:rsidP="00B50D5C">
      <w:pPr>
        <w:spacing w:before="120" w:after="120" w:line="240" w:lineRule="auto"/>
        <w:jc w:val="center"/>
        <w:rPr>
          <w:rFonts w:ascii="Times New Roman" w:eastAsia="Times New Roman" w:hAnsi="Times New Roman" w:cs="Times New Roman"/>
          <w:b/>
          <w:sz w:val="40"/>
          <w:szCs w:val="40"/>
          <w:lang w:eastAsia="ru-RU"/>
        </w:rPr>
      </w:pPr>
      <w:r w:rsidRPr="00B50D5C">
        <w:rPr>
          <w:rFonts w:ascii="Times New Roman" w:eastAsia="Times New Roman" w:hAnsi="Times New Roman" w:cs="Times New Roman"/>
          <w:b/>
          <w:sz w:val="40"/>
          <w:szCs w:val="40"/>
          <w:lang w:eastAsia="ru-RU"/>
        </w:rPr>
        <w:t>Миграция птиц</w:t>
      </w:r>
    </w:p>
    <w:p w:rsidR="00B50D5C" w:rsidRPr="00B50D5C" w:rsidRDefault="00B50D5C" w:rsidP="00B50D5C">
      <w:pPr>
        <w:spacing w:before="120" w:after="120" w:line="240" w:lineRule="auto"/>
        <w:jc w:val="center"/>
        <w:rPr>
          <w:rFonts w:ascii="Times New Roman" w:eastAsia="Times New Roman" w:hAnsi="Times New Roman" w:cs="Times New Roman"/>
          <w:b/>
          <w:sz w:val="40"/>
          <w:szCs w:val="40"/>
          <w:lang w:eastAsia="ru-RU"/>
        </w:rPr>
      </w:pPr>
    </w:p>
    <w:p w:rsidR="00133A38" w:rsidRPr="00133A38" w:rsidRDefault="00133A38" w:rsidP="00B50D5C">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Под </w:t>
      </w:r>
      <w:r w:rsidR="00B50D5C">
        <w:rPr>
          <w:rFonts w:ascii="Times New Roman" w:eastAsia="Times New Roman" w:hAnsi="Times New Roman" w:cs="Times New Roman"/>
          <w:bCs/>
          <w:sz w:val="24"/>
          <w:szCs w:val="24"/>
          <w:lang w:eastAsia="ru-RU"/>
        </w:rPr>
        <w:t>миграцией</w:t>
      </w:r>
      <w:proofErr w:type="gramStart"/>
      <w:r w:rsidR="00B50D5C">
        <w:rPr>
          <w:rFonts w:ascii="Times New Roman" w:eastAsia="Times New Roman" w:hAnsi="Times New Roman" w:cs="Times New Roman"/>
          <w:bCs/>
          <w:sz w:val="24"/>
          <w:szCs w:val="24"/>
          <w:lang w:eastAsia="ru-RU"/>
        </w:rPr>
        <w:t xml:space="preserve"> </w:t>
      </w:r>
      <w:r w:rsidR="00B50D5C">
        <w:rPr>
          <w:rFonts w:ascii="Times New Roman" w:eastAsia="Times New Roman" w:hAnsi="Times New Roman" w:cs="Times New Roman"/>
          <w:sz w:val="24"/>
          <w:szCs w:val="24"/>
          <w:lang w:eastAsia="ru-RU"/>
        </w:rPr>
        <w:t>,</w:t>
      </w:r>
      <w:proofErr w:type="gramEnd"/>
      <w:r w:rsidRPr="00133A38">
        <w:rPr>
          <w:rFonts w:ascii="Times New Roman" w:eastAsia="Times New Roman" w:hAnsi="Times New Roman" w:cs="Times New Roman"/>
          <w:sz w:val="24"/>
          <w:szCs w:val="24"/>
          <w:lang w:eastAsia="ru-RU"/>
        </w:rPr>
        <w:t>или </w:t>
      </w:r>
      <w:r w:rsidR="00B50D5C">
        <w:rPr>
          <w:rFonts w:ascii="Times New Roman" w:eastAsia="Times New Roman" w:hAnsi="Times New Roman" w:cs="Times New Roman"/>
          <w:sz w:val="24"/>
          <w:szCs w:val="24"/>
          <w:lang w:eastAsia="ru-RU"/>
        </w:rPr>
        <w:t>перелётом птиц</w:t>
      </w:r>
      <w:r w:rsidRPr="00133A38">
        <w:rPr>
          <w:rFonts w:ascii="Times New Roman" w:eastAsia="Times New Roman" w:hAnsi="Times New Roman" w:cs="Times New Roman"/>
          <w:sz w:val="24"/>
          <w:szCs w:val="24"/>
          <w:lang w:eastAsia="ru-RU"/>
        </w:rPr>
        <w:t>, подразумевают перемещение или переселение </w:t>
      </w:r>
      <w:hyperlink r:id="rId5" w:tooltip="Птицы" w:history="1">
        <w:r w:rsidRPr="00133A38">
          <w:rPr>
            <w:rFonts w:ascii="Times New Roman" w:eastAsia="Times New Roman" w:hAnsi="Times New Roman" w:cs="Times New Roman"/>
            <w:sz w:val="24"/>
            <w:szCs w:val="24"/>
            <w:lang w:eastAsia="ru-RU"/>
          </w:rPr>
          <w:t>птиц</w:t>
        </w:r>
      </w:hyperlink>
      <w:r w:rsidRPr="00133A38">
        <w:rPr>
          <w:rFonts w:ascii="Times New Roman" w:eastAsia="Times New Roman" w:hAnsi="Times New Roman" w:cs="Times New Roman"/>
          <w:sz w:val="24"/>
          <w:szCs w:val="24"/>
          <w:lang w:eastAsia="ru-RU"/>
        </w:rPr>
        <w:t>, связанное с изменением экологических или кормовых условий, либо особенностями размножения с территории гнездования на территорию зимовки и обратно. Одна из форм </w:t>
      </w:r>
      <w:hyperlink r:id="rId6" w:tooltip="Миграции животных" w:history="1">
        <w:r w:rsidRPr="00133A38">
          <w:rPr>
            <w:rFonts w:ascii="Times New Roman" w:eastAsia="Times New Roman" w:hAnsi="Times New Roman" w:cs="Times New Roman"/>
            <w:sz w:val="24"/>
            <w:szCs w:val="24"/>
            <w:lang w:eastAsia="ru-RU"/>
          </w:rPr>
          <w:t>миграции животных</w:t>
        </w:r>
      </w:hyperlink>
      <w:r w:rsidRPr="00133A38">
        <w:rPr>
          <w:rFonts w:ascii="Times New Roman" w:eastAsia="Times New Roman" w:hAnsi="Times New Roman" w:cs="Times New Roman"/>
          <w:sz w:val="24"/>
          <w:szCs w:val="24"/>
          <w:lang w:eastAsia="ru-RU"/>
        </w:rPr>
        <w:t>. Миграция — приспособление к сезонным изменениям климата и зависимых от них факторов (наличие корма, открытой воды и т. д.). Способности птиц к миграции способствует их высокая мобильность благодаря способности к полёту, недоступная большинству других видов наземных </w:t>
      </w:r>
      <w:hyperlink r:id="rId7" w:tooltip="Животные" w:history="1">
        <w:r w:rsidRPr="00133A38">
          <w:rPr>
            <w:rFonts w:ascii="Times New Roman" w:eastAsia="Times New Roman" w:hAnsi="Times New Roman" w:cs="Times New Roman"/>
            <w:sz w:val="24"/>
            <w:szCs w:val="24"/>
            <w:lang w:eastAsia="ru-RU"/>
          </w:rPr>
          <w:t>животных</w:t>
        </w:r>
      </w:hyperlink>
      <w:r w:rsidRPr="00133A38">
        <w:rPr>
          <w:rFonts w:ascii="Times New Roman" w:eastAsia="Times New Roman" w:hAnsi="Times New Roman" w:cs="Times New Roman"/>
          <w:sz w:val="24"/>
          <w:szCs w:val="24"/>
          <w:lang w:eastAsia="ru-RU"/>
        </w:rPr>
        <w:t>.</w:t>
      </w:r>
    </w:p>
    <w:p w:rsidR="00133A38" w:rsidRPr="00B50D5C" w:rsidRDefault="00133A38" w:rsidP="00133A38">
      <w:pPr>
        <w:pBdr>
          <w:bottom w:val="single" w:sz="4" w:space="0" w:color="A2A9B1"/>
        </w:pBdr>
        <w:spacing w:before="240" w:after="60" w:line="240" w:lineRule="auto"/>
        <w:jc w:val="center"/>
        <w:outlineLvl w:val="1"/>
        <w:rPr>
          <w:rFonts w:ascii="Times New Roman" w:eastAsia="Times New Roman" w:hAnsi="Times New Roman" w:cs="Times New Roman"/>
          <w:b/>
          <w:sz w:val="28"/>
          <w:szCs w:val="28"/>
          <w:lang w:eastAsia="ru-RU"/>
        </w:rPr>
      </w:pPr>
      <w:r w:rsidRPr="00B50D5C">
        <w:rPr>
          <w:rFonts w:ascii="Times New Roman" w:eastAsia="Times New Roman" w:hAnsi="Times New Roman" w:cs="Times New Roman"/>
          <w:b/>
          <w:sz w:val="28"/>
          <w:szCs w:val="28"/>
          <w:lang w:eastAsia="ru-RU"/>
        </w:rPr>
        <w:t>Экологические последствия перелётов птиц</w:t>
      </w:r>
    </w:p>
    <w:p w:rsidR="00133A38" w:rsidRPr="00133A38" w:rsidRDefault="00133A38" w:rsidP="00B50D5C">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Миграция птиц также помогает передвижению других видов, например эктопаразитов, таких как клещ</w:t>
      </w:r>
      <w:r w:rsidR="00B50D5C">
        <w:rPr>
          <w:rFonts w:ascii="Times New Roman" w:eastAsia="Times New Roman" w:hAnsi="Times New Roman" w:cs="Times New Roman"/>
          <w:sz w:val="24"/>
          <w:szCs w:val="24"/>
          <w:lang w:eastAsia="ru-RU"/>
        </w:rPr>
        <w:t>и  и вши</w:t>
      </w:r>
      <w:proofErr w:type="gramStart"/>
      <w:r w:rsidR="00B50D5C">
        <w:rPr>
          <w:rFonts w:ascii="Times New Roman" w:eastAsia="Times New Roman" w:hAnsi="Times New Roman" w:cs="Times New Roman"/>
          <w:sz w:val="24"/>
          <w:szCs w:val="24"/>
          <w:lang w:eastAsia="ru-RU"/>
        </w:rPr>
        <w:t xml:space="preserve"> </w:t>
      </w:r>
      <w:r w:rsidRPr="00133A38">
        <w:rPr>
          <w:rFonts w:ascii="Times New Roman" w:eastAsia="Times New Roman" w:hAnsi="Times New Roman" w:cs="Times New Roman"/>
          <w:sz w:val="24"/>
          <w:szCs w:val="24"/>
          <w:lang w:eastAsia="ru-RU"/>
        </w:rPr>
        <w:t>,</w:t>
      </w:r>
      <w:proofErr w:type="gramEnd"/>
      <w:r w:rsidRPr="00133A38">
        <w:rPr>
          <w:rFonts w:ascii="Times New Roman" w:eastAsia="Times New Roman" w:hAnsi="Times New Roman" w:cs="Times New Roman"/>
          <w:sz w:val="24"/>
          <w:szCs w:val="24"/>
          <w:lang w:eastAsia="ru-RU"/>
        </w:rPr>
        <w:t xml:space="preserve"> которые в свою очередь могут переносить микроорганизмы, в том числе возбудителей человеческих заболеваний. Значительное внимание миграционные птицы привлекли в связи с распространением птичьего гриппа в 2006—2007 годах, однако выяснилось, что миграционные птицы не представляют особой угрозы, тогда как импорт домашних птиц имеет гораздо больший эффект. Некоторые вирусы, однако, действительно могут переноситься птицами без заметного эффекта на здоровье самой птицы, например лихорадка западного Нила</w:t>
      </w:r>
      <w:proofErr w:type="gramStart"/>
      <w:r w:rsidRPr="00133A38">
        <w:rPr>
          <w:rFonts w:ascii="Times New Roman" w:eastAsia="Times New Roman" w:hAnsi="Times New Roman" w:cs="Times New Roman"/>
          <w:sz w:val="24"/>
          <w:szCs w:val="24"/>
          <w:lang w:eastAsia="ru-RU"/>
        </w:rPr>
        <w:t xml:space="preserve"> .</w:t>
      </w:r>
      <w:proofErr w:type="gramEnd"/>
      <w:r w:rsidRPr="00133A38">
        <w:rPr>
          <w:rFonts w:ascii="Times New Roman" w:eastAsia="Times New Roman" w:hAnsi="Times New Roman" w:cs="Times New Roman"/>
          <w:sz w:val="24"/>
          <w:szCs w:val="24"/>
          <w:lang w:eastAsia="ru-RU"/>
        </w:rPr>
        <w:t xml:space="preserve"> Также миграционные птицы могут играть роль в распространении семян или спор растений и планктона. </w:t>
      </w:r>
    </w:p>
    <w:p w:rsidR="00133A38" w:rsidRPr="00B50D5C" w:rsidRDefault="00133A38" w:rsidP="00133A38">
      <w:pPr>
        <w:pBdr>
          <w:bottom w:val="single" w:sz="4" w:space="0" w:color="A2A9B1"/>
        </w:pBdr>
        <w:spacing w:before="240" w:after="60" w:line="240" w:lineRule="auto"/>
        <w:jc w:val="center"/>
        <w:outlineLvl w:val="1"/>
        <w:rPr>
          <w:rFonts w:ascii="Times New Roman" w:eastAsia="Times New Roman" w:hAnsi="Times New Roman" w:cs="Times New Roman"/>
          <w:b/>
          <w:sz w:val="28"/>
          <w:szCs w:val="28"/>
          <w:lang w:eastAsia="ru-RU"/>
        </w:rPr>
      </w:pPr>
      <w:r w:rsidRPr="00B50D5C">
        <w:rPr>
          <w:rFonts w:ascii="Times New Roman" w:eastAsia="Times New Roman" w:hAnsi="Times New Roman" w:cs="Times New Roman"/>
          <w:b/>
          <w:sz w:val="28"/>
          <w:szCs w:val="28"/>
          <w:lang w:eastAsia="ru-RU"/>
        </w:rPr>
        <w:t>Угрозы сохранения птиц</w:t>
      </w:r>
    </w:p>
    <w:p w:rsidR="00133A38" w:rsidRPr="00133A38" w:rsidRDefault="00133A38" w:rsidP="00B50D5C">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 xml:space="preserve">Человеческая деятельность наносит </w:t>
      </w:r>
      <w:proofErr w:type="gramStart"/>
      <w:r w:rsidRPr="00133A38">
        <w:rPr>
          <w:rFonts w:ascii="Times New Roman" w:eastAsia="Times New Roman" w:hAnsi="Times New Roman" w:cs="Times New Roman"/>
          <w:sz w:val="24"/>
          <w:szCs w:val="24"/>
          <w:lang w:eastAsia="ru-RU"/>
        </w:rPr>
        <w:t>значительный</w:t>
      </w:r>
      <w:proofErr w:type="gramEnd"/>
      <w:r w:rsidRPr="00133A38">
        <w:rPr>
          <w:rFonts w:ascii="Times New Roman" w:eastAsia="Times New Roman" w:hAnsi="Times New Roman" w:cs="Times New Roman"/>
          <w:sz w:val="24"/>
          <w:szCs w:val="24"/>
          <w:lang w:eastAsia="ru-RU"/>
        </w:rPr>
        <w:t xml:space="preserve"> угрозы мигрирующим птицам. Большое значение имеют места остановок между местами гнездования и зимовки, исчезновение которых в результате человеческой деятельности не дает птицам возможности питания во время перелета. Уничтожение заболоченных территорий в результате использования их для нужд сельского хозяйства остается наиважнейшей причиной гибели птиц во время миграции.</w:t>
      </w:r>
    </w:p>
    <w:p w:rsidR="00133A38" w:rsidRPr="00133A38" w:rsidRDefault="00133A38" w:rsidP="00B50D5C">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 xml:space="preserve">Охота вдоль маршрутов миграции в некоторых случаях наносит очень большой урон популяциям птиц. </w:t>
      </w:r>
      <w:proofErr w:type="gramStart"/>
      <w:r w:rsidRPr="00133A38">
        <w:rPr>
          <w:rFonts w:ascii="Times New Roman" w:eastAsia="Times New Roman" w:hAnsi="Times New Roman" w:cs="Times New Roman"/>
          <w:sz w:val="24"/>
          <w:szCs w:val="24"/>
          <w:lang w:eastAsia="ru-RU"/>
        </w:rPr>
        <w:t>Так, популяции белого журавля, гнездящихся в Сибири, а зимуют в Индии, практически исчезли в результате охоты на них во время полета над Афганистаном и Средней Азией.</w:t>
      </w:r>
      <w:proofErr w:type="gramEnd"/>
      <w:r w:rsidRPr="00133A38">
        <w:rPr>
          <w:rFonts w:ascii="Times New Roman" w:eastAsia="Times New Roman" w:hAnsi="Times New Roman" w:cs="Times New Roman"/>
          <w:sz w:val="24"/>
          <w:szCs w:val="24"/>
          <w:lang w:eastAsia="ru-RU"/>
        </w:rPr>
        <w:t xml:space="preserve"> Последний раз эти птицы наблюдались в своем любимом месте зимовки, Национальном парке </w:t>
      </w:r>
      <w:proofErr w:type="spellStart"/>
      <w:r w:rsidRPr="00133A38">
        <w:rPr>
          <w:rFonts w:ascii="Times New Roman" w:eastAsia="Times New Roman" w:hAnsi="Times New Roman" w:cs="Times New Roman"/>
          <w:sz w:val="24"/>
          <w:szCs w:val="24"/>
          <w:lang w:eastAsia="ru-RU"/>
        </w:rPr>
        <w:t>Кеоладео</w:t>
      </w:r>
      <w:proofErr w:type="spellEnd"/>
      <w:r w:rsidRPr="00133A38">
        <w:rPr>
          <w:rFonts w:ascii="Times New Roman" w:eastAsia="Times New Roman" w:hAnsi="Times New Roman" w:cs="Times New Roman"/>
          <w:sz w:val="24"/>
          <w:szCs w:val="24"/>
          <w:lang w:eastAsia="ru-RU"/>
        </w:rPr>
        <w:t>, в 2002 году.</w:t>
      </w:r>
    </w:p>
    <w:p w:rsidR="00133A38" w:rsidRPr="00133A38" w:rsidRDefault="00133A38" w:rsidP="00B50D5C">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Высокие сооружения, такие как линии электропередачи, ветряки, ветряные электростанции и прибрежные нефтяные платформы является частой причиной столкновения с ними и гибели миграционных птиц. Особую угрозу имеют освещенные ночью сооружения, такие как маяки, небоскребы, большие памятники и телевизионные башни, с огнями, что должны предотвращать столкновения с ними самолётов. Свет часто привлекает птиц, которые осуществляют миграцию ночью, подобно тому, как оно привлекает ночных насекомых.</w:t>
      </w:r>
      <w:r w:rsidR="00B50D5C" w:rsidRPr="00133A38">
        <w:rPr>
          <w:rFonts w:ascii="Times New Roman" w:eastAsia="Times New Roman" w:hAnsi="Times New Roman" w:cs="Times New Roman"/>
          <w:sz w:val="24"/>
          <w:szCs w:val="24"/>
          <w:lang w:eastAsia="ru-RU"/>
        </w:rPr>
        <w:t xml:space="preserve"> </w:t>
      </w:r>
    </w:p>
    <w:p w:rsidR="00133A38" w:rsidRPr="00133A38" w:rsidRDefault="00133A38" w:rsidP="00B50D5C">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Концентрация птиц в течение миграции является причиной дополнительной угрозы для определённых видов. Некоторые самые зрелищные миграционные птицы уже вымерли, самым известным является странствующий голубь, стаи которого составляли до 2 км в ширину и до 500 км длиной, пролетали несколько дней над одним участком и насчитывали до миллиарда птиц.</w:t>
      </w:r>
    </w:p>
    <w:p w:rsidR="00133A38" w:rsidRPr="00133A38" w:rsidRDefault="00133A38" w:rsidP="00B50D5C">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 xml:space="preserve">Охрана миграционных птиц затруднена из-за того, что миграционные маршруты пересекают границы разных стран и таким образом требуют международного </w:t>
      </w:r>
      <w:r w:rsidRPr="00133A38">
        <w:rPr>
          <w:rFonts w:ascii="Times New Roman" w:eastAsia="Times New Roman" w:hAnsi="Times New Roman" w:cs="Times New Roman"/>
          <w:sz w:val="24"/>
          <w:szCs w:val="24"/>
          <w:lang w:eastAsia="ru-RU"/>
        </w:rPr>
        <w:lastRenderedPageBreak/>
        <w:t>сотрудничества. Для охраны перелетных птиц были заключены несколько международных договоров, включая Договор о миграционных птиц 1918 года в Северной Америке, Соглашение о сохранении афро-евразийских мигрирующих водно-болотных птиц 1979 года</w:t>
      </w:r>
      <w:r w:rsidRPr="00133A38">
        <w:rPr>
          <w:rFonts w:ascii="Times New Roman" w:eastAsia="Times New Roman" w:hAnsi="Times New Roman" w:cs="Times New Roman"/>
          <w:sz w:val="24"/>
          <w:szCs w:val="24"/>
          <w:lang w:val="en-US" w:eastAsia="ru-RU"/>
        </w:rPr>
        <w:t> </w:t>
      </w:r>
      <w:r w:rsidRPr="00133A38">
        <w:rPr>
          <w:rFonts w:ascii="Times New Roman" w:eastAsia="Times New Roman" w:hAnsi="Times New Roman" w:cs="Times New Roman"/>
          <w:sz w:val="24"/>
          <w:szCs w:val="24"/>
          <w:lang w:eastAsia="ru-RU"/>
        </w:rPr>
        <w:t xml:space="preserve">и Боннская конвенция 1979 года </w:t>
      </w:r>
    </w:p>
    <w:p w:rsidR="00133A38" w:rsidRPr="00133A38" w:rsidRDefault="00133A38" w:rsidP="00133A38">
      <w:pPr>
        <w:pBdr>
          <w:bottom w:val="single" w:sz="4" w:space="0" w:color="A2A9B1"/>
        </w:pBdr>
        <w:spacing w:before="240" w:after="60" w:line="240" w:lineRule="auto"/>
        <w:jc w:val="center"/>
        <w:outlineLvl w:val="1"/>
        <w:rPr>
          <w:rFonts w:ascii="Times New Roman" w:eastAsia="Times New Roman" w:hAnsi="Times New Roman" w:cs="Times New Roman"/>
          <w:b/>
          <w:sz w:val="28"/>
          <w:szCs w:val="28"/>
          <w:lang w:eastAsia="ru-RU"/>
        </w:rPr>
      </w:pPr>
      <w:r w:rsidRPr="00133A38">
        <w:rPr>
          <w:rFonts w:ascii="Times New Roman" w:eastAsia="Times New Roman" w:hAnsi="Times New Roman" w:cs="Times New Roman"/>
          <w:b/>
          <w:sz w:val="28"/>
          <w:szCs w:val="28"/>
          <w:lang w:eastAsia="ru-RU"/>
        </w:rPr>
        <w:t>Международный день мигрирующих птиц</w:t>
      </w:r>
    </w:p>
    <w:p w:rsidR="00133A38" w:rsidRPr="00133A38" w:rsidRDefault="00133A38" w:rsidP="00133A38">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Всемирный день мигрирующих птиц был учрежден в 2006 году с целью популяризации идей о необходимости охраны мигрирующих птиц и их среды обитания</w:t>
      </w:r>
      <w:hyperlink r:id="rId8" w:anchor="cite_note-9" w:history="1">
        <w:r w:rsidRPr="00133A38">
          <w:rPr>
            <w:rFonts w:ascii="Times New Roman" w:eastAsia="Times New Roman" w:hAnsi="Times New Roman" w:cs="Times New Roman"/>
            <w:sz w:val="24"/>
            <w:szCs w:val="24"/>
            <w:vertAlign w:val="superscript"/>
            <w:lang w:eastAsia="ru-RU"/>
          </w:rPr>
          <w:t>[9]</w:t>
        </w:r>
      </w:hyperlink>
      <w:r w:rsidRPr="00133A38">
        <w:rPr>
          <w:rFonts w:ascii="Times New Roman" w:eastAsia="Times New Roman" w:hAnsi="Times New Roman" w:cs="Times New Roman"/>
          <w:sz w:val="24"/>
          <w:szCs w:val="24"/>
          <w:lang w:eastAsia="ru-RU"/>
        </w:rPr>
        <w:t xml:space="preserve">. Этот день посвящен дате подписания 10 мая 1906 года Международного Договора об охране птиц. В 1927 году СССР ратифицировал этот договор. </w:t>
      </w:r>
      <w:proofErr w:type="gramStart"/>
      <w:r w:rsidRPr="00133A38">
        <w:rPr>
          <w:rFonts w:ascii="Times New Roman" w:eastAsia="Times New Roman" w:hAnsi="Times New Roman" w:cs="Times New Roman"/>
          <w:sz w:val="24"/>
          <w:szCs w:val="24"/>
          <w:lang w:eastAsia="ru-RU"/>
        </w:rPr>
        <w:t>Всемирный день мигрирующих птиц организуется Секретариатами Конвенции о сохранении мигрирующих видов диких животных и Соглашения о сохранении афро-евразийских мигрирующих водно-болотных птиц.</w:t>
      </w:r>
      <w:proofErr w:type="gramEnd"/>
      <w:r w:rsidRPr="00133A38">
        <w:rPr>
          <w:rFonts w:ascii="Times New Roman" w:eastAsia="Times New Roman" w:hAnsi="Times New Roman" w:cs="Times New Roman"/>
          <w:sz w:val="24"/>
          <w:szCs w:val="24"/>
          <w:lang w:eastAsia="ru-RU"/>
        </w:rPr>
        <w:t xml:space="preserve"> Этот День отмечается ежегодно во вторую субботу и воскресенье мая. С 2016 года Всемирный день мигрирующих птиц отмечают 10 мая </w:t>
      </w:r>
    </w:p>
    <w:p w:rsidR="00133A38" w:rsidRPr="00133A38" w:rsidRDefault="00133A38" w:rsidP="00133A38">
      <w:pPr>
        <w:pBdr>
          <w:bottom w:val="single" w:sz="4" w:space="0" w:color="A2A9B1"/>
        </w:pBdr>
        <w:tabs>
          <w:tab w:val="center" w:pos="4677"/>
          <w:tab w:val="right" w:pos="9355"/>
        </w:tabs>
        <w:spacing w:before="240" w:after="60" w:line="240" w:lineRule="auto"/>
        <w:jc w:val="left"/>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Pr="00133A38">
        <w:rPr>
          <w:rFonts w:ascii="Times New Roman" w:eastAsia="Times New Roman" w:hAnsi="Times New Roman" w:cs="Times New Roman"/>
          <w:b/>
          <w:sz w:val="28"/>
          <w:szCs w:val="28"/>
          <w:lang w:eastAsia="ru-RU"/>
        </w:rPr>
        <w:t>Типы миграций</w:t>
      </w:r>
    </w:p>
    <w:p w:rsidR="00133A38" w:rsidRPr="00133A38" w:rsidRDefault="00133A38" w:rsidP="00133A38">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 xml:space="preserve">По характеру сезонных переселений птиц делят на оседло-живущих, кочующих, либо перелётных. Кроме того, при определённых условиях птицы, как и другие животные, могут выселяться из какой-либо территории без возврата назад, либо </w:t>
      </w:r>
      <w:proofErr w:type="spellStart"/>
      <w:r w:rsidRPr="00133A38">
        <w:rPr>
          <w:rFonts w:ascii="Times New Roman" w:eastAsia="Times New Roman" w:hAnsi="Times New Roman" w:cs="Times New Roman"/>
          <w:sz w:val="24"/>
          <w:szCs w:val="24"/>
          <w:lang w:eastAsia="ru-RU"/>
        </w:rPr>
        <w:t>инвазироваться</w:t>
      </w:r>
      <w:proofErr w:type="spellEnd"/>
      <w:r w:rsidRPr="00133A38">
        <w:rPr>
          <w:rFonts w:ascii="Times New Roman" w:eastAsia="Times New Roman" w:hAnsi="Times New Roman" w:cs="Times New Roman"/>
          <w:sz w:val="24"/>
          <w:szCs w:val="24"/>
          <w:lang w:eastAsia="ru-RU"/>
        </w:rPr>
        <w:t xml:space="preserve"> (внедряться) в регионы за пределами их постоянного обитания; такие переселения непосредственно к миграции не относятся. Выселение либо внедрение может быть связано с природным изменением ландшафта — лесными пожарами, вырубкой лесов, осушением болот и т. д., либо с перенаселённостью конкретного вида на ограниченной территории. В таких условиях птицы вынуждены искать себе новое место, и такое перемещение никак не связано с их образом жизни или временами года. К внедрениям также часто относят </w:t>
      </w:r>
      <w:hyperlink r:id="rId9" w:tooltip="Интродуцированный вид" w:history="1">
        <w:r w:rsidRPr="00133A38">
          <w:rPr>
            <w:rFonts w:ascii="Times New Roman" w:eastAsia="Times New Roman" w:hAnsi="Times New Roman" w:cs="Times New Roman"/>
            <w:sz w:val="24"/>
            <w:szCs w:val="24"/>
            <w:lang w:eastAsia="ru-RU"/>
          </w:rPr>
          <w:t>интродукцию</w:t>
        </w:r>
      </w:hyperlink>
      <w:r w:rsidRPr="00133A38">
        <w:rPr>
          <w:rFonts w:ascii="Times New Roman" w:eastAsia="Times New Roman" w:hAnsi="Times New Roman" w:cs="Times New Roman"/>
          <w:sz w:val="24"/>
          <w:szCs w:val="24"/>
          <w:lang w:eastAsia="ru-RU"/>
        </w:rPr>
        <w:t xml:space="preserve"> — намеренное переселение видов в регионы, где они никогда прежде не обитали. </w:t>
      </w:r>
      <w:proofErr w:type="gramStart"/>
      <w:r w:rsidRPr="00133A38">
        <w:rPr>
          <w:rFonts w:ascii="Times New Roman" w:eastAsia="Times New Roman" w:hAnsi="Times New Roman" w:cs="Times New Roman"/>
          <w:sz w:val="24"/>
          <w:szCs w:val="24"/>
          <w:lang w:eastAsia="ru-RU"/>
        </w:rPr>
        <w:t>К последним, например, можно отнести </w:t>
      </w:r>
      <w:hyperlink r:id="rId10" w:tooltip="Обыкновенный скворец" w:history="1">
        <w:r w:rsidRPr="00133A38">
          <w:rPr>
            <w:rFonts w:ascii="Times New Roman" w:eastAsia="Times New Roman" w:hAnsi="Times New Roman" w:cs="Times New Roman"/>
            <w:sz w:val="24"/>
            <w:szCs w:val="24"/>
            <w:lang w:eastAsia="ru-RU"/>
          </w:rPr>
          <w:t>обыкновенного скворца</w:t>
        </w:r>
      </w:hyperlink>
      <w:r w:rsidRPr="00133A38">
        <w:rPr>
          <w:rFonts w:ascii="Times New Roman" w:eastAsia="Times New Roman" w:hAnsi="Times New Roman" w:cs="Times New Roman"/>
          <w:sz w:val="24"/>
          <w:szCs w:val="24"/>
          <w:lang w:eastAsia="ru-RU"/>
        </w:rPr>
        <w:t>. Очень часто нельзя однозначно сказать, что данный вид птиц является строго оседлым, кочующим или перелётным: разные популяции одного и того же вида, и даже птицы одной популяции могут вести себя по-разному.</w:t>
      </w:r>
      <w:proofErr w:type="gramEnd"/>
      <w:r w:rsidRPr="00133A38">
        <w:rPr>
          <w:rFonts w:ascii="Times New Roman" w:eastAsia="Times New Roman" w:hAnsi="Times New Roman" w:cs="Times New Roman"/>
          <w:sz w:val="24"/>
          <w:szCs w:val="24"/>
          <w:lang w:eastAsia="ru-RU"/>
        </w:rPr>
        <w:t xml:space="preserve"> Например, </w:t>
      </w:r>
      <w:hyperlink r:id="rId11" w:tooltip="Крапивник" w:history="1">
        <w:r w:rsidRPr="00133A38">
          <w:rPr>
            <w:rFonts w:ascii="Times New Roman" w:eastAsia="Times New Roman" w:hAnsi="Times New Roman" w:cs="Times New Roman"/>
            <w:sz w:val="24"/>
            <w:szCs w:val="24"/>
            <w:lang w:eastAsia="ru-RU"/>
          </w:rPr>
          <w:t>крапивник</w:t>
        </w:r>
      </w:hyperlink>
      <w:r w:rsidRPr="00133A38">
        <w:rPr>
          <w:rFonts w:ascii="Times New Roman" w:eastAsia="Times New Roman" w:hAnsi="Times New Roman" w:cs="Times New Roman"/>
          <w:sz w:val="24"/>
          <w:szCs w:val="24"/>
          <w:lang w:eastAsia="ru-RU"/>
        </w:rPr>
        <w:t> на большей части ареала, включая почти всю </w:t>
      </w:r>
      <w:hyperlink r:id="rId12" w:tooltip="Европа" w:history="1">
        <w:r w:rsidRPr="00133A38">
          <w:rPr>
            <w:rFonts w:ascii="Times New Roman" w:eastAsia="Times New Roman" w:hAnsi="Times New Roman" w:cs="Times New Roman"/>
            <w:sz w:val="24"/>
            <w:szCs w:val="24"/>
            <w:lang w:eastAsia="ru-RU"/>
          </w:rPr>
          <w:t>Европу</w:t>
        </w:r>
      </w:hyperlink>
      <w:r w:rsidRPr="00133A38">
        <w:rPr>
          <w:rFonts w:ascii="Times New Roman" w:eastAsia="Times New Roman" w:hAnsi="Times New Roman" w:cs="Times New Roman"/>
          <w:sz w:val="24"/>
          <w:szCs w:val="24"/>
          <w:lang w:eastAsia="ru-RU"/>
        </w:rPr>
        <w:t> и приполярные </w:t>
      </w:r>
      <w:hyperlink r:id="rId13" w:tooltip="Командорские острова" w:history="1">
        <w:r w:rsidRPr="00133A38">
          <w:rPr>
            <w:rFonts w:ascii="Times New Roman" w:eastAsia="Times New Roman" w:hAnsi="Times New Roman" w:cs="Times New Roman"/>
            <w:sz w:val="24"/>
            <w:szCs w:val="24"/>
            <w:lang w:eastAsia="ru-RU"/>
          </w:rPr>
          <w:t>Командорские</w:t>
        </w:r>
      </w:hyperlink>
      <w:r w:rsidRPr="00133A38">
        <w:rPr>
          <w:rFonts w:ascii="Times New Roman" w:eastAsia="Times New Roman" w:hAnsi="Times New Roman" w:cs="Times New Roman"/>
          <w:sz w:val="24"/>
          <w:szCs w:val="24"/>
          <w:lang w:eastAsia="ru-RU"/>
        </w:rPr>
        <w:t> и </w:t>
      </w:r>
      <w:hyperlink r:id="rId14" w:tooltip="Алеутские острова" w:history="1">
        <w:r w:rsidRPr="00133A38">
          <w:rPr>
            <w:rFonts w:ascii="Times New Roman" w:eastAsia="Times New Roman" w:hAnsi="Times New Roman" w:cs="Times New Roman"/>
            <w:sz w:val="24"/>
            <w:szCs w:val="24"/>
            <w:lang w:eastAsia="ru-RU"/>
          </w:rPr>
          <w:t>Алеутские острова</w:t>
        </w:r>
      </w:hyperlink>
      <w:r w:rsidRPr="00133A38">
        <w:rPr>
          <w:rFonts w:ascii="Times New Roman" w:eastAsia="Times New Roman" w:hAnsi="Times New Roman" w:cs="Times New Roman"/>
          <w:sz w:val="24"/>
          <w:szCs w:val="24"/>
          <w:lang w:eastAsia="ru-RU"/>
        </w:rPr>
        <w:t>, живёт оседло, в </w:t>
      </w:r>
      <w:hyperlink r:id="rId15" w:tooltip="Канада" w:history="1">
        <w:r w:rsidRPr="00133A38">
          <w:rPr>
            <w:rFonts w:ascii="Times New Roman" w:eastAsia="Times New Roman" w:hAnsi="Times New Roman" w:cs="Times New Roman"/>
            <w:sz w:val="24"/>
            <w:szCs w:val="24"/>
            <w:lang w:eastAsia="ru-RU"/>
          </w:rPr>
          <w:t>Канаде</w:t>
        </w:r>
      </w:hyperlink>
      <w:r w:rsidRPr="00133A38">
        <w:rPr>
          <w:rFonts w:ascii="Times New Roman" w:eastAsia="Times New Roman" w:hAnsi="Times New Roman" w:cs="Times New Roman"/>
          <w:sz w:val="24"/>
          <w:szCs w:val="24"/>
          <w:lang w:eastAsia="ru-RU"/>
        </w:rPr>
        <w:t> и севере </w:t>
      </w:r>
      <w:hyperlink r:id="rId16" w:tooltip="США" w:history="1">
        <w:r w:rsidRPr="00133A38">
          <w:rPr>
            <w:rFonts w:ascii="Times New Roman" w:eastAsia="Times New Roman" w:hAnsi="Times New Roman" w:cs="Times New Roman"/>
            <w:sz w:val="24"/>
            <w:szCs w:val="24"/>
            <w:lang w:eastAsia="ru-RU"/>
          </w:rPr>
          <w:t>США</w:t>
        </w:r>
      </w:hyperlink>
      <w:r w:rsidRPr="00133A38">
        <w:rPr>
          <w:rFonts w:ascii="Times New Roman" w:eastAsia="Times New Roman" w:hAnsi="Times New Roman" w:cs="Times New Roman"/>
          <w:sz w:val="24"/>
          <w:szCs w:val="24"/>
          <w:lang w:eastAsia="ru-RU"/>
        </w:rPr>
        <w:t> кочует на незначительные расстояния, а на северо-западе </w:t>
      </w:r>
      <w:hyperlink r:id="rId17" w:tooltip="Россия" w:history="1">
        <w:r w:rsidRPr="00133A38">
          <w:rPr>
            <w:rFonts w:ascii="Times New Roman" w:eastAsia="Times New Roman" w:hAnsi="Times New Roman" w:cs="Times New Roman"/>
            <w:sz w:val="24"/>
            <w:szCs w:val="24"/>
            <w:lang w:eastAsia="ru-RU"/>
          </w:rPr>
          <w:t>России</w:t>
        </w:r>
      </w:hyperlink>
      <w:r w:rsidRPr="00133A38">
        <w:rPr>
          <w:rFonts w:ascii="Times New Roman" w:eastAsia="Times New Roman" w:hAnsi="Times New Roman" w:cs="Times New Roman"/>
          <w:sz w:val="24"/>
          <w:szCs w:val="24"/>
          <w:lang w:eastAsia="ru-RU"/>
        </w:rPr>
        <w:t>, в </w:t>
      </w:r>
      <w:hyperlink r:id="rId18" w:tooltip="Скандинавский полуостров" w:history="1">
        <w:r w:rsidRPr="00133A38">
          <w:rPr>
            <w:rFonts w:ascii="Times New Roman" w:eastAsia="Times New Roman" w:hAnsi="Times New Roman" w:cs="Times New Roman"/>
            <w:sz w:val="24"/>
            <w:szCs w:val="24"/>
            <w:lang w:eastAsia="ru-RU"/>
          </w:rPr>
          <w:t>Скандинавии</w:t>
        </w:r>
      </w:hyperlink>
      <w:r w:rsidRPr="00133A38">
        <w:rPr>
          <w:rFonts w:ascii="Times New Roman" w:eastAsia="Times New Roman" w:hAnsi="Times New Roman" w:cs="Times New Roman"/>
          <w:sz w:val="24"/>
          <w:szCs w:val="24"/>
          <w:lang w:eastAsia="ru-RU"/>
        </w:rPr>
        <w:t> и на </w:t>
      </w:r>
      <w:hyperlink r:id="rId19" w:tooltip="Дальний Восток" w:history="1">
        <w:r w:rsidRPr="00133A38">
          <w:rPr>
            <w:rFonts w:ascii="Times New Roman" w:eastAsia="Times New Roman" w:hAnsi="Times New Roman" w:cs="Times New Roman"/>
            <w:sz w:val="24"/>
            <w:szCs w:val="24"/>
            <w:lang w:eastAsia="ru-RU"/>
          </w:rPr>
          <w:t>Дальнем Востоке</w:t>
        </w:r>
      </w:hyperlink>
      <w:r w:rsidRPr="00133A38">
        <w:rPr>
          <w:rFonts w:ascii="Times New Roman" w:eastAsia="Times New Roman" w:hAnsi="Times New Roman" w:cs="Times New Roman"/>
          <w:sz w:val="24"/>
          <w:szCs w:val="24"/>
          <w:lang w:eastAsia="ru-RU"/>
        </w:rPr>
        <w:t xml:space="preserve"> является перелётным. </w:t>
      </w:r>
      <w:proofErr w:type="gramStart"/>
      <w:r w:rsidRPr="00133A38">
        <w:rPr>
          <w:rFonts w:ascii="Times New Roman" w:eastAsia="Times New Roman" w:hAnsi="Times New Roman" w:cs="Times New Roman"/>
          <w:sz w:val="24"/>
          <w:szCs w:val="24"/>
          <w:lang w:eastAsia="ru-RU"/>
        </w:rPr>
        <w:t>У обыкновенного скворца или</w:t>
      </w:r>
      <w:proofErr w:type="gramEnd"/>
      <w:r w:rsidRPr="00133A38">
        <w:rPr>
          <w:rFonts w:ascii="Times New Roman" w:eastAsia="Times New Roman" w:hAnsi="Times New Roman" w:cs="Times New Roman"/>
          <w:sz w:val="24"/>
          <w:szCs w:val="24"/>
          <w:lang w:eastAsia="ru-RU"/>
        </w:rPr>
        <w:t> </w:t>
      </w:r>
      <w:proofErr w:type="spellStart"/>
      <w:r w:rsidRPr="00133A38">
        <w:rPr>
          <w:rFonts w:ascii="Times New Roman" w:eastAsia="Times New Roman" w:hAnsi="Times New Roman" w:cs="Times New Roman"/>
          <w:sz w:val="24"/>
          <w:szCs w:val="24"/>
          <w:lang w:eastAsia="ru-RU"/>
        </w:rPr>
        <w:fldChar w:fldCharType="begin"/>
      </w:r>
      <w:r w:rsidRPr="00133A38">
        <w:rPr>
          <w:rFonts w:ascii="Times New Roman" w:eastAsia="Times New Roman" w:hAnsi="Times New Roman" w:cs="Times New Roman"/>
          <w:sz w:val="24"/>
          <w:szCs w:val="24"/>
          <w:lang w:eastAsia="ru-RU"/>
        </w:rPr>
        <w:instrText xml:space="preserve"> HYPERLINK "https://ru.wikipedia.org/wiki/%D0%93%D0%BE%D0%BB%D1%83%D0%B1%D0%B0%D1%8F_%D1%81%D0%BE%D0%B9%D0%BA%D0%B0" \o "Голубая сойка" </w:instrText>
      </w:r>
      <w:r w:rsidRPr="00133A38">
        <w:rPr>
          <w:rFonts w:ascii="Times New Roman" w:eastAsia="Times New Roman" w:hAnsi="Times New Roman" w:cs="Times New Roman"/>
          <w:sz w:val="24"/>
          <w:szCs w:val="24"/>
          <w:lang w:eastAsia="ru-RU"/>
        </w:rPr>
        <w:fldChar w:fldCharType="separate"/>
      </w:r>
      <w:r w:rsidRPr="00133A38">
        <w:rPr>
          <w:rFonts w:ascii="Times New Roman" w:eastAsia="Times New Roman" w:hAnsi="Times New Roman" w:cs="Times New Roman"/>
          <w:sz w:val="24"/>
          <w:szCs w:val="24"/>
          <w:lang w:eastAsia="ru-RU"/>
        </w:rPr>
        <w:t>голубой</w:t>
      </w:r>
      <w:proofErr w:type="spellEnd"/>
      <w:r w:rsidRPr="00133A38">
        <w:rPr>
          <w:rFonts w:ascii="Times New Roman" w:eastAsia="Times New Roman" w:hAnsi="Times New Roman" w:cs="Times New Roman"/>
          <w:sz w:val="24"/>
          <w:szCs w:val="24"/>
          <w:lang w:eastAsia="ru-RU"/>
        </w:rPr>
        <w:t xml:space="preserve"> сойки</w:t>
      </w:r>
      <w:r w:rsidRPr="00133A38">
        <w:rPr>
          <w:rFonts w:ascii="Times New Roman" w:eastAsia="Times New Roman" w:hAnsi="Times New Roman" w:cs="Times New Roman"/>
          <w:sz w:val="24"/>
          <w:szCs w:val="24"/>
          <w:lang w:eastAsia="ru-RU"/>
        </w:rPr>
        <w:fldChar w:fldCharType="end"/>
      </w:r>
      <w:r w:rsidRPr="00133A38">
        <w:rPr>
          <w:rFonts w:ascii="Times New Roman" w:eastAsia="Times New Roman" w:hAnsi="Times New Roman" w:cs="Times New Roman"/>
          <w:sz w:val="24"/>
          <w:szCs w:val="24"/>
          <w:lang w:eastAsia="ru-RU"/>
        </w:rPr>
        <w:t>  возможна ситуация, когда на одной и той же территории часть птиц в зимнее время перемещается на юг, часть прибывает с севера, а часть живёт оседло.</w:t>
      </w:r>
    </w:p>
    <w:p w:rsidR="00133A38" w:rsidRPr="00133A38" w:rsidRDefault="00133A38" w:rsidP="00133A38">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Большинство миграций происходят широким фронтом, однако в некоторых случаях они происходят узкими полосами — миграционными маршрутами. Обычно подобные маршруты пролегают вдоль горных хребтов или прибрежных полос, что позволяет птицам использовать восходящие потоки воздуха или предотвратить преодоление географических барьеров, таких как обширные пространства открытого моря. Также маршруты не обязательно совпадают в обоих направлениях перелета — в таком случае говорят о так называемой петлеобразной миграции.</w:t>
      </w:r>
    </w:p>
    <w:p w:rsidR="00133A38" w:rsidRPr="00133A38" w:rsidRDefault="00133A38" w:rsidP="00133A38">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Большинство крупных птиц совершают миграции стаями, часто формируя V-образный «</w:t>
      </w:r>
      <w:hyperlink r:id="rId20" w:tooltip="Клин (орнитология)" w:history="1">
        <w:r w:rsidRPr="00133A38">
          <w:rPr>
            <w:rFonts w:ascii="Times New Roman" w:eastAsia="Times New Roman" w:hAnsi="Times New Roman" w:cs="Times New Roman"/>
            <w:sz w:val="24"/>
            <w:szCs w:val="24"/>
            <w:lang w:eastAsia="ru-RU"/>
          </w:rPr>
          <w:t>клин</w:t>
        </w:r>
      </w:hyperlink>
      <w:r w:rsidRPr="00133A38">
        <w:rPr>
          <w:rFonts w:ascii="Times New Roman" w:eastAsia="Times New Roman" w:hAnsi="Times New Roman" w:cs="Times New Roman"/>
          <w:sz w:val="24"/>
          <w:szCs w:val="24"/>
          <w:lang w:eastAsia="ru-RU"/>
        </w:rPr>
        <w:t>» из 12—20 птиц. Такое расположение помогает птицам уменьшить энергетические затраты на перелёт</w:t>
      </w:r>
      <w:r>
        <w:rPr>
          <w:rFonts w:ascii="Times New Roman" w:eastAsia="Times New Roman" w:hAnsi="Times New Roman" w:cs="Times New Roman"/>
          <w:sz w:val="24"/>
          <w:szCs w:val="24"/>
          <w:vertAlign w:val="superscript"/>
          <w:lang w:eastAsia="ru-RU"/>
        </w:rPr>
        <w:t>.</w:t>
      </w:r>
    </w:p>
    <w:p w:rsidR="00133A38" w:rsidRPr="00133A38" w:rsidRDefault="00133A38" w:rsidP="00133A38">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Не все птицы совершают миграции при помощи перелётов. Большинство </w:t>
      </w:r>
      <w:hyperlink r:id="rId21" w:tooltip="Пингвиновые" w:history="1">
        <w:r w:rsidRPr="00133A38">
          <w:rPr>
            <w:rFonts w:ascii="Times New Roman" w:eastAsia="Times New Roman" w:hAnsi="Times New Roman" w:cs="Times New Roman"/>
            <w:sz w:val="24"/>
            <w:szCs w:val="24"/>
            <w:lang w:eastAsia="ru-RU"/>
          </w:rPr>
          <w:t>пингвинов</w:t>
        </w:r>
      </w:hyperlink>
      <w:r w:rsidRPr="00133A38">
        <w:rPr>
          <w:rFonts w:ascii="Times New Roman" w:eastAsia="Times New Roman" w:hAnsi="Times New Roman" w:cs="Times New Roman"/>
          <w:sz w:val="24"/>
          <w:szCs w:val="24"/>
          <w:lang w:eastAsia="ru-RU"/>
        </w:rPr>
        <w:t xml:space="preserve"> осуществляют регулярные миграции вплавь, пути этих миграций могут достигать длины в тысячу километров. Императорские пингвины осуществляют также довольно длительные перемещения пешком к местам размножения в </w:t>
      </w:r>
      <w:r w:rsidRPr="00133A38">
        <w:rPr>
          <w:rFonts w:ascii="Times New Roman" w:eastAsia="Times New Roman" w:hAnsi="Times New Roman" w:cs="Times New Roman"/>
          <w:sz w:val="24"/>
          <w:szCs w:val="24"/>
          <w:lang w:eastAsia="ru-RU"/>
        </w:rPr>
        <w:lastRenderedPageBreak/>
        <w:t>Антарктиде. </w:t>
      </w:r>
      <w:hyperlink r:id="rId22" w:tooltip="Голубой тетерев" w:history="1">
        <w:proofErr w:type="spellStart"/>
        <w:r w:rsidRPr="00133A38">
          <w:rPr>
            <w:rFonts w:ascii="Times New Roman" w:eastAsia="Times New Roman" w:hAnsi="Times New Roman" w:cs="Times New Roman"/>
            <w:sz w:val="24"/>
            <w:szCs w:val="24"/>
            <w:lang w:eastAsia="ru-RU"/>
          </w:rPr>
          <w:t>Голубой</w:t>
        </w:r>
        <w:proofErr w:type="spellEnd"/>
        <w:r w:rsidRPr="00133A38">
          <w:rPr>
            <w:rFonts w:ascii="Times New Roman" w:eastAsia="Times New Roman" w:hAnsi="Times New Roman" w:cs="Times New Roman"/>
            <w:sz w:val="24"/>
            <w:szCs w:val="24"/>
            <w:lang w:eastAsia="ru-RU"/>
          </w:rPr>
          <w:t xml:space="preserve"> тетерев</w:t>
        </w:r>
      </w:hyperlink>
      <w:r w:rsidRPr="00133A38">
        <w:rPr>
          <w:rFonts w:ascii="Times New Roman" w:eastAsia="Times New Roman" w:hAnsi="Times New Roman" w:cs="Times New Roman"/>
          <w:sz w:val="24"/>
          <w:szCs w:val="24"/>
          <w:lang w:eastAsia="ru-RU"/>
        </w:rPr>
        <w:t> осуществляет регулярные миграции на разные высоты преимущественно пешком. Во время периодов засухи длинные миграции пешком осуществляют и </w:t>
      </w:r>
      <w:hyperlink r:id="rId23" w:tooltip="Эму" w:history="1">
        <w:r w:rsidRPr="00133A38">
          <w:rPr>
            <w:rFonts w:ascii="Times New Roman" w:eastAsia="Times New Roman" w:hAnsi="Times New Roman" w:cs="Times New Roman"/>
            <w:sz w:val="24"/>
            <w:szCs w:val="24"/>
            <w:lang w:eastAsia="ru-RU"/>
          </w:rPr>
          <w:t>австралийские эму</w:t>
        </w:r>
      </w:hyperlink>
      <w:proofErr w:type="gramStart"/>
      <w:r w:rsidRPr="00133A38">
        <w:rPr>
          <w:rFonts w:ascii="Times New Roman" w:eastAsia="Times New Roman" w:hAnsi="Times New Roman" w:cs="Times New Roman"/>
          <w:sz w:val="24"/>
          <w:szCs w:val="24"/>
          <w:lang w:eastAsia="ru-RU"/>
        </w:rPr>
        <w:t> .</w:t>
      </w:r>
      <w:proofErr w:type="gramEnd"/>
    </w:p>
    <w:p w:rsidR="00133A38" w:rsidRPr="00133A38" w:rsidRDefault="00133A38" w:rsidP="00133A38">
      <w:pPr>
        <w:spacing w:before="72" w:after="0" w:line="240" w:lineRule="auto"/>
        <w:jc w:val="center"/>
        <w:outlineLvl w:val="2"/>
        <w:rPr>
          <w:rFonts w:ascii="Times New Roman" w:eastAsia="Times New Roman" w:hAnsi="Times New Roman" w:cs="Times New Roman"/>
          <w:b/>
          <w:bCs/>
          <w:sz w:val="24"/>
          <w:szCs w:val="24"/>
          <w:lang w:eastAsia="ru-RU"/>
        </w:rPr>
      </w:pPr>
      <w:r w:rsidRPr="00133A38">
        <w:rPr>
          <w:rFonts w:ascii="Times New Roman" w:eastAsia="Times New Roman" w:hAnsi="Times New Roman" w:cs="Times New Roman"/>
          <w:b/>
          <w:bCs/>
          <w:sz w:val="24"/>
          <w:szCs w:val="24"/>
          <w:lang w:eastAsia="ru-RU"/>
        </w:rPr>
        <w:t>Оседлые птицы</w:t>
      </w:r>
    </w:p>
    <w:p w:rsidR="00133A38" w:rsidRPr="00133A38" w:rsidRDefault="00133A38" w:rsidP="00133A38">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Оседлыми называют птиц, которые придерживаются определённой небольшой территории и за пределы её не перемещаются. Подавляющее большинство видов таких птиц обитает в таких условиях, где сезонные изменения не влияют на доступность корма — </w:t>
      </w:r>
      <w:hyperlink r:id="rId24" w:tooltip="Тропики" w:history="1">
        <w:r w:rsidRPr="00133A38">
          <w:rPr>
            <w:rFonts w:ascii="Times New Roman" w:eastAsia="Times New Roman" w:hAnsi="Times New Roman" w:cs="Times New Roman"/>
            <w:sz w:val="24"/>
            <w:szCs w:val="24"/>
            <w:lang w:eastAsia="ru-RU"/>
          </w:rPr>
          <w:t>тропическом</w:t>
        </w:r>
      </w:hyperlink>
      <w:r w:rsidRPr="00133A38">
        <w:rPr>
          <w:rFonts w:ascii="Times New Roman" w:eastAsia="Times New Roman" w:hAnsi="Times New Roman" w:cs="Times New Roman"/>
          <w:sz w:val="24"/>
          <w:szCs w:val="24"/>
          <w:lang w:eastAsia="ru-RU"/>
        </w:rPr>
        <w:t> и </w:t>
      </w:r>
      <w:hyperlink r:id="rId25" w:tooltip="Субтропики" w:history="1">
        <w:r w:rsidRPr="00133A38">
          <w:rPr>
            <w:rFonts w:ascii="Times New Roman" w:eastAsia="Times New Roman" w:hAnsi="Times New Roman" w:cs="Times New Roman"/>
            <w:sz w:val="24"/>
            <w:szCs w:val="24"/>
            <w:lang w:eastAsia="ru-RU"/>
          </w:rPr>
          <w:t>субтропическом</w:t>
        </w:r>
      </w:hyperlink>
      <w:r w:rsidRPr="00133A38">
        <w:rPr>
          <w:rFonts w:ascii="Times New Roman" w:eastAsia="Times New Roman" w:hAnsi="Times New Roman" w:cs="Times New Roman"/>
          <w:sz w:val="24"/>
          <w:szCs w:val="24"/>
          <w:lang w:eastAsia="ru-RU"/>
        </w:rPr>
        <w:t> климате. В умеренном и северном поясе таких птиц немного; к ним в частности относятся </w:t>
      </w:r>
      <w:hyperlink r:id="rId26" w:tooltip="Синантропные организмы" w:history="1">
        <w:r w:rsidRPr="00133A38">
          <w:rPr>
            <w:rFonts w:ascii="Times New Roman" w:eastAsia="Times New Roman" w:hAnsi="Times New Roman" w:cs="Times New Roman"/>
            <w:sz w:val="24"/>
            <w:szCs w:val="24"/>
            <w:lang w:eastAsia="ru-RU"/>
          </w:rPr>
          <w:t>синантропы</w:t>
        </w:r>
      </w:hyperlink>
      <w:r w:rsidRPr="00133A38">
        <w:rPr>
          <w:rFonts w:ascii="Times New Roman" w:eastAsia="Times New Roman" w:hAnsi="Times New Roman" w:cs="Times New Roman"/>
          <w:sz w:val="24"/>
          <w:szCs w:val="24"/>
          <w:lang w:eastAsia="ru-RU"/>
        </w:rPr>
        <w:t> — птицы, обитающие вблизи человека и зависящие от него: </w:t>
      </w:r>
      <w:hyperlink r:id="rId27" w:tooltip="Сизый голубь" w:history="1">
        <w:r w:rsidRPr="00133A38">
          <w:rPr>
            <w:rFonts w:ascii="Times New Roman" w:eastAsia="Times New Roman" w:hAnsi="Times New Roman" w:cs="Times New Roman"/>
            <w:sz w:val="24"/>
            <w:szCs w:val="24"/>
            <w:lang w:eastAsia="ru-RU"/>
          </w:rPr>
          <w:t>сизый голубь</w:t>
        </w:r>
      </w:hyperlink>
      <w:r w:rsidRPr="00133A38">
        <w:rPr>
          <w:rFonts w:ascii="Times New Roman" w:eastAsia="Times New Roman" w:hAnsi="Times New Roman" w:cs="Times New Roman"/>
          <w:sz w:val="24"/>
          <w:szCs w:val="24"/>
          <w:lang w:eastAsia="ru-RU"/>
        </w:rPr>
        <w:t>, </w:t>
      </w:r>
      <w:hyperlink r:id="rId28" w:tooltip="Домовый воробей" w:history="1">
        <w:r w:rsidRPr="00133A38">
          <w:rPr>
            <w:rFonts w:ascii="Times New Roman" w:eastAsia="Times New Roman" w:hAnsi="Times New Roman" w:cs="Times New Roman"/>
            <w:sz w:val="24"/>
            <w:szCs w:val="24"/>
            <w:lang w:eastAsia="ru-RU"/>
          </w:rPr>
          <w:t>домовый воробей</w:t>
        </w:r>
      </w:hyperlink>
      <w:r w:rsidRPr="00133A38">
        <w:rPr>
          <w:rFonts w:ascii="Times New Roman" w:eastAsia="Times New Roman" w:hAnsi="Times New Roman" w:cs="Times New Roman"/>
          <w:sz w:val="24"/>
          <w:szCs w:val="24"/>
          <w:lang w:eastAsia="ru-RU"/>
        </w:rPr>
        <w:t>, </w:t>
      </w:r>
      <w:hyperlink r:id="rId29" w:tooltip="Серая ворона" w:history="1">
        <w:r w:rsidRPr="00133A38">
          <w:rPr>
            <w:rFonts w:ascii="Times New Roman" w:eastAsia="Times New Roman" w:hAnsi="Times New Roman" w:cs="Times New Roman"/>
            <w:sz w:val="24"/>
            <w:szCs w:val="24"/>
            <w:lang w:eastAsia="ru-RU"/>
          </w:rPr>
          <w:t>серая ворона</w:t>
        </w:r>
      </w:hyperlink>
      <w:r w:rsidRPr="00133A38">
        <w:rPr>
          <w:rFonts w:ascii="Times New Roman" w:eastAsia="Times New Roman" w:hAnsi="Times New Roman" w:cs="Times New Roman"/>
          <w:sz w:val="24"/>
          <w:szCs w:val="24"/>
          <w:lang w:eastAsia="ru-RU"/>
        </w:rPr>
        <w:t>, </w:t>
      </w:r>
      <w:hyperlink r:id="rId30" w:tooltip="Галка" w:history="1">
        <w:r w:rsidRPr="00133A38">
          <w:rPr>
            <w:rFonts w:ascii="Times New Roman" w:eastAsia="Times New Roman" w:hAnsi="Times New Roman" w:cs="Times New Roman"/>
            <w:sz w:val="24"/>
            <w:szCs w:val="24"/>
            <w:lang w:eastAsia="ru-RU"/>
          </w:rPr>
          <w:t>галка</w:t>
        </w:r>
      </w:hyperlink>
      <w:r w:rsidRPr="00133A38">
        <w:rPr>
          <w:rFonts w:ascii="Times New Roman" w:eastAsia="Times New Roman" w:hAnsi="Times New Roman" w:cs="Times New Roman"/>
          <w:sz w:val="24"/>
          <w:szCs w:val="24"/>
          <w:lang w:eastAsia="ru-RU"/>
        </w:rPr>
        <w:t> и некоторые другие. Часть оседлых птиц, которых также называют </w:t>
      </w:r>
      <w:r w:rsidRPr="00133A38">
        <w:rPr>
          <w:rFonts w:ascii="Times New Roman" w:eastAsia="Times New Roman" w:hAnsi="Times New Roman" w:cs="Times New Roman"/>
          <w:i/>
          <w:iCs/>
          <w:sz w:val="24"/>
          <w:szCs w:val="24"/>
          <w:lang w:eastAsia="ru-RU"/>
        </w:rPr>
        <w:t>полуоседлыми</w:t>
      </w:r>
      <w:r w:rsidRPr="00133A38">
        <w:rPr>
          <w:rFonts w:ascii="Times New Roman" w:eastAsia="Times New Roman" w:hAnsi="Times New Roman" w:cs="Times New Roman"/>
          <w:sz w:val="24"/>
          <w:szCs w:val="24"/>
          <w:lang w:eastAsia="ru-RU"/>
        </w:rPr>
        <w:t>, вне сезона размножения перемещается на незначительные расстояния от своих гнездовий — на территории </w:t>
      </w:r>
      <w:hyperlink r:id="rId31" w:tooltip="Российская Федерация" w:history="1">
        <w:r w:rsidRPr="00133A38">
          <w:rPr>
            <w:rFonts w:ascii="Times New Roman" w:eastAsia="Times New Roman" w:hAnsi="Times New Roman" w:cs="Times New Roman"/>
            <w:sz w:val="24"/>
            <w:szCs w:val="24"/>
            <w:lang w:eastAsia="ru-RU"/>
          </w:rPr>
          <w:t>Российской Федерации</w:t>
        </w:r>
      </w:hyperlink>
      <w:r w:rsidRPr="00133A38">
        <w:rPr>
          <w:rFonts w:ascii="Times New Roman" w:eastAsia="Times New Roman" w:hAnsi="Times New Roman" w:cs="Times New Roman"/>
          <w:sz w:val="24"/>
          <w:szCs w:val="24"/>
          <w:lang w:eastAsia="ru-RU"/>
        </w:rPr>
        <w:t> к таким птицам можно отнести </w:t>
      </w:r>
      <w:hyperlink r:id="rId32" w:tooltip="Глухарь" w:history="1">
        <w:r w:rsidRPr="00133A38">
          <w:rPr>
            <w:rFonts w:ascii="Times New Roman" w:eastAsia="Times New Roman" w:hAnsi="Times New Roman" w:cs="Times New Roman"/>
            <w:sz w:val="24"/>
            <w:szCs w:val="24"/>
            <w:lang w:eastAsia="ru-RU"/>
          </w:rPr>
          <w:t>глухарей</w:t>
        </w:r>
      </w:hyperlink>
      <w:r w:rsidRPr="00133A38">
        <w:rPr>
          <w:rFonts w:ascii="Times New Roman" w:eastAsia="Times New Roman" w:hAnsi="Times New Roman" w:cs="Times New Roman"/>
          <w:sz w:val="24"/>
          <w:szCs w:val="24"/>
          <w:lang w:eastAsia="ru-RU"/>
        </w:rPr>
        <w:t>, </w:t>
      </w:r>
      <w:hyperlink r:id="rId33" w:tooltip="Обыкновенный рябчик" w:history="1">
        <w:r w:rsidRPr="00133A38">
          <w:rPr>
            <w:rFonts w:ascii="Times New Roman" w:eastAsia="Times New Roman" w:hAnsi="Times New Roman" w:cs="Times New Roman"/>
            <w:sz w:val="24"/>
            <w:szCs w:val="24"/>
            <w:lang w:eastAsia="ru-RU"/>
          </w:rPr>
          <w:t>рябчиков</w:t>
        </w:r>
      </w:hyperlink>
      <w:r w:rsidRPr="00133A38">
        <w:rPr>
          <w:rFonts w:ascii="Times New Roman" w:eastAsia="Times New Roman" w:hAnsi="Times New Roman" w:cs="Times New Roman"/>
          <w:sz w:val="24"/>
          <w:szCs w:val="24"/>
          <w:lang w:eastAsia="ru-RU"/>
        </w:rPr>
        <w:t>, </w:t>
      </w:r>
      <w:hyperlink r:id="rId34" w:tooltip="Тетерев" w:history="1">
        <w:r w:rsidRPr="00133A38">
          <w:rPr>
            <w:rFonts w:ascii="Times New Roman" w:eastAsia="Times New Roman" w:hAnsi="Times New Roman" w:cs="Times New Roman"/>
            <w:sz w:val="24"/>
            <w:szCs w:val="24"/>
            <w:lang w:eastAsia="ru-RU"/>
          </w:rPr>
          <w:t>тетеревов</w:t>
        </w:r>
      </w:hyperlink>
      <w:r w:rsidRPr="00133A38">
        <w:rPr>
          <w:rFonts w:ascii="Times New Roman" w:eastAsia="Times New Roman" w:hAnsi="Times New Roman" w:cs="Times New Roman"/>
          <w:sz w:val="24"/>
          <w:szCs w:val="24"/>
          <w:lang w:eastAsia="ru-RU"/>
        </w:rPr>
        <w:t>, частично </w:t>
      </w:r>
      <w:hyperlink r:id="rId35" w:tooltip="Сорока" w:history="1">
        <w:r w:rsidRPr="00133A38">
          <w:rPr>
            <w:rFonts w:ascii="Times New Roman" w:eastAsia="Times New Roman" w:hAnsi="Times New Roman" w:cs="Times New Roman"/>
            <w:sz w:val="24"/>
            <w:szCs w:val="24"/>
            <w:lang w:eastAsia="ru-RU"/>
          </w:rPr>
          <w:t>сорок</w:t>
        </w:r>
      </w:hyperlink>
      <w:r w:rsidRPr="00133A38">
        <w:rPr>
          <w:rFonts w:ascii="Times New Roman" w:eastAsia="Times New Roman" w:hAnsi="Times New Roman" w:cs="Times New Roman"/>
          <w:sz w:val="24"/>
          <w:szCs w:val="24"/>
          <w:lang w:eastAsia="ru-RU"/>
        </w:rPr>
        <w:t> и </w:t>
      </w:r>
      <w:hyperlink r:id="rId36" w:tooltip="Обыкновенная овсянка" w:history="1">
        <w:r w:rsidRPr="00133A38">
          <w:rPr>
            <w:rFonts w:ascii="Times New Roman" w:eastAsia="Times New Roman" w:hAnsi="Times New Roman" w:cs="Times New Roman"/>
            <w:sz w:val="24"/>
            <w:szCs w:val="24"/>
            <w:lang w:eastAsia="ru-RU"/>
          </w:rPr>
          <w:t>обыкновенную овсянку</w:t>
        </w:r>
      </w:hyperlink>
      <w:r w:rsidRPr="00133A38">
        <w:rPr>
          <w:rFonts w:ascii="Times New Roman" w:eastAsia="Times New Roman" w:hAnsi="Times New Roman" w:cs="Times New Roman"/>
          <w:sz w:val="24"/>
          <w:szCs w:val="24"/>
          <w:lang w:eastAsia="ru-RU"/>
        </w:rPr>
        <w:t>.</w:t>
      </w:r>
    </w:p>
    <w:p w:rsidR="00133A38" w:rsidRPr="00133A38" w:rsidRDefault="00133A38" w:rsidP="00133A38">
      <w:pPr>
        <w:spacing w:before="72" w:after="0" w:line="240" w:lineRule="auto"/>
        <w:jc w:val="center"/>
        <w:outlineLvl w:val="2"/>
        <w:rPr>
          <w:rFonts w:ascii="Times New Roman" w:eastAsia="Times New Roman" w:hAnsi="Times New Roman" w:cs="Times New Roman"/>
          <w:b/>
          <w:bCs/>
          <w:sz w:val="28"/>
          <w:szCs w:val="28"/>
          <w:lang w:eastAsia="ru-RU"/>
        </w:rPr>
      </w:pPr>
      <w:r w:rsidRPr="00133A38">
        <w:rPr>
          <w:rFonts w:ascii="Times New Roman" w:eastAsia="Times New Roman" w:hAnsi="Times New Roman" w:cs="Times New Roman"/>
          <w:b/>
          <w:bCs/>
          <w:sz w:val="28"/>
          <w:szCs w:val="28"/>
          <w:lang w:eastAsia="ru-RU"/>
        </w:rPr>
        <w:t>Кочующие птицы</w:t>
      </w:r>
    </w:p>
    <w:p w:rsidR="00133A38" w:rsidRPr="00133A38" w:rsidRDefault="00133A38" w:rsidP="00133A38">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Кочующими называют птиц, которые вне сезона размножения постоянно передвигаются с места на место в поисках пищи</w:t>
      </w:r>
      <w:hyperlink r:id="rId37" w:anchor="cite_note-Berthold1993-18" w:history="1">
        <w:r w:rsidRPr="00133A38">
          <w:rPr>
            <w:rFonts w:ascii="Times New Roman" w:eastAsia="Times New Roman" w:hAnsi="Times New Roman" w:cs="Times New Roman"/>
            <w:sz w:val="24"/>
            <w:szCs w:val="24"/>
            <w:vertAlign w:val="superscript"/>
            <w:lang w:eastAsia="ru-RU"/>
          </w:rPr>
          <w:t>[18]</w:t>
        </w:r>
      </w:hyperlink>
      <w:r w:rsidRPr="00133A38">
        <w:rPr>
          <w:rFonts w:ascii="Times New Roman" w:eastAsia="Times New Roman" w:hAnsi="Times New Roman" w:cs="Times New Roman"/>
          <w:sz w:val="24"/>
          <w:szCs w:val="24"/>
          <w:lang w:eastAsia="ru-RU"/>
        </w:rPr>
        <w:t>. Такие передвижения никак не связаны с цикличностью и полностью зависят от доступности пищи и погодных условий, в таком случае они не считаются миграцией. Однако</w:t>
      </w:r>
      <w:proofErr w:type="gramStart"/>
      <w:r w:rsidRPr="00133A38">
        <w:rPr>
          <w:rFonts w:ascii="Times New Roman" w:eastAsia="Times New Roman" w:hAnsi="Times New Roman" w:cs="Times New Roman"/>
          <w:sz w:val="24"/>
          <w:szCs w:val="24"/>
          <w:lang w:eastAsia="ru-RU"/>
        </w:rPr>
        <w:t>,</w:t>
      </w:r>
      <w:proofErr w:type="gramEnd"/>
      <w:r w:rsidRPr="00133A38">
        <w:rPr>
          <w:rFonts w:ascii="Times New Roman" w:eastAsia="Times New Roman" w:hAnsi="Times New Roman" w:cs="Times New Roman"/>
          <w:sz w:val="24"/>
          <w:szCs w:val="24"/>
          <w:lang w:eastAsia="ru-RU"/>
        </w:rPr>
        <w:t xml:space="preserve"> существует целый спектр промежуточных форм между кочевкой и длинной миграцией птиц, в частности короткая миграция, причиной которой обычно являются погодные условиями и доступность корма, и которая носит относительно регулярный характер. Однако, в отличие от долгой миграции, время начало миграции зависимости от погодных условий и птицы могут пропускать миграции в тёплые или иные благоприятные годы. На территории России к кочующим птицам можно отнести </w:t>
      </w:r>
      <w:hyperlink r:id="rId38" w:tooltip="Синицы" w:history="1">
        <w:r w:rsidRPr="00133A38">
          <w:rPr>
            <w:rFonts w:ascii="Times New Roman" w:eastAsia="Times New Roman" w:hAnsi="Times New Roman" w:cs="Times New Roman"/>
            <w:sz w:val="24"/>
            <w:szCs w:val="24"/>
            <w:lang w:eastAsia="ru-RU"/>
          </w:rPr>
          <w:t>синицу</w:t>
        </w:r>
      </w:hyperlink>
      <w:r w:rsidRPr="00133A38">
        <w:rPr>
          <w:rFonts w:ascii="Times New Roman" w:eastAsia="Times New Roman" w:hAnsi="Times New Roman" w:cs="Times New Roman"/>
          <w:sz w:val="24"/>
          <w:szCs w:val="24"/>
          <w:lang w:eastAsia="ru-RU"/>
        </w:rPr>
        <w:t>, </w:t>
      </w:r>
      <w:hyperlink r:id="rId39" w:tooltip="Поползни" w:history="1">
        <w:r w:rsidRPr="00133A38">
          <w:rPr>
            <w:rFonts w:ascii="Times New Roman" w:eastAsia="Times New Roman" w:hAnsi="Times New Roman" w:cs="Times New Roman"/>
            <w:sz w:val="24"/>
            <w:szCs w:val="24"/>
            <w:lang w:eastAsia="ru-RU"/>
          </w:rPr>
          <w:t>поползня</w:t>
        </w:r>
      </w:hyperlink>
      <w:r w:rsidRPr="00133A38">
        <w:rPr>
          <w:rFonts w:ascii="Times New Roman" w:eastAsia="Times New Roman" w:hAnsi="Times New Roman" w:cs="Times New Roman"/>
          <w:sz w:val="24"/>
          <w:szCs w:val="24"/>
          <w:lang w:eastAsia="ru-RU"/>
        </w:rPr>
        <w:t>, </w:t>
      </w:r>
      <w:hyperlink r:id="rId40" w:tooltip="Сойка" w:history="1">
        <w:r w:rsidRPr="00133A38">
          <w:rPr>
            <w:rFonts w:ascii="Times New Roman" w:eastAsia="Times New Roman" w:hAnsi="Times New Roman" w:cs="Times New Roman"/>
            <w:sz w:val="24"/>
            <w:szCs w:val="24"/>
            <w:lang w:eastAsia="ru-RU"/>
          </w:rPr>
          <w:t>сойку</w:t>
        </w:r>
      </w:hyperlink>
      <w:r w:rsidRPr="00133A38">
        <w:rPr>
          <w:rFonts w:ascii="Times New Roman" w:eastAsia="Times New Roman" w:hAnsi="Times New Roman" w:cs="Times New Roman"/>
          <w:sz w:val="24"/>
          <w:szCs w:val="24"/>
          <w:lang w:eastAsia="ru-RU"/>
        </w:rPr>
        <w:t>, </w:t>
      </w:r>
      <w:hyperlink r:id="rId41" w:tooltip="Клесты" w:history="1">
        <w:r w:rsidRPr="00133A38">
          <w:rPr>
            <w:rFonts w:ascii="Times New Roman" w:eastAsia="Times New Roman" w:hAnsi="Times New Roman" w:cs="Times New Roman"/>
            <w:sz w:val="24"/>
            <w:szCs w:val="24"/>
            <w:lang w:eastAsia="ru-RU"/>
          </w:rPr>
          <w:t>клеста</w:t>
        </w:r>
      </w:hyperlink>
      <w:r w:rsidRPr="00133A38">
        <w:rPr>
          <w:rFonts w:ascii="Times New Roman" w:eastAsia="Times New Roman" w:hAnsi="Times New Roman" w:cs="Times New Roman"/>
          <w:sz w:val="24"/>
          <w:szCs w:val="24"/>
          <w:lang w:eastAsia="ru-RU"/>
        </w:rPr>
        <w:t>, </w:t>
      </w:r>
      <w:hyperlink r:id="rId42" w:tooltip="Щуры" w:history="1">
        <w:r w:rsidRPr="00133A38">
          <w:rPr>
            <w:rFonts w:ascii="Times New Roman" w:eastAsia="Times New Roman" w:hAnsi="Times New Roman" w:cs="Times New Roman"/>
            <w:sz w:val="24"/>
            <w:szCs w:val="24"/>
            <w:lang w:eastAsia="ru-RU"/>
          </w:rPr>
          <w:t>щура</w:t>
        </w:r>
      </w:hyperlink>
      <w:r w:rsidRPr="00133A38">
        <w:rPr>
          <w:rFonts w:ascii="Times New Roman" w:eastAsia="Times New Roman" w:hAnsi="Times New Roman" w:cs="Times New Roman"/>
          <w:sz w:val="24"/>
          <w:szCs w:val="24"/>
          <w:lang w:eastAsia="ru-RU"/>
        </w:rPr>
        <w:t>, </w:t>
      </w:r>
      <w:hyperlink r:id="rId43" w:tooltip="Чиж" w:history="1">
        <w:r w:rsidRPr="00133A38">
          <w:rPr>
            <w:rFonts w:ascii="Times New Roman" w:eastAsia="Times New Roman" w:hAnsi="Times New Roman" w:cs="Times New Roman"/>
            <w:sz w:val="24"/>
            <w:szCs w:val="24"/>
            <w:lang w:eastAsia="ru-RU"/>
          </w:rPr>
          <w:t>чижа</w:t>
        </w:r>
      </w:hyperlink>
      <w:r w:rsidRPr="00133A38">
        <w:rPr>
          <w:rFonts w:ascii="Times New Roman" w:eastAsia="Times New Roman" w:hAnsi="Times New Roman" w:cs="Times New Roman"/>
          <w:sz w:val="24"/>
          <w:szCs w:val="24"/>
          <w:lang w:eastAsia="ru-RU"/>
        </w:rPr>
        <w:t>, </w:t>
      </w:r>
      <w:hyperlink r:id="rId44" w:tooltip="Снегирь" w:history="1">
        <w:r w:rsidRPr="00133A38">
          <w:rPr>
            <w:rFonts w:ascii="Times New Roman" w:eastAsia="Times New Roman" w:hAnsi="Times New Roman" w:cs="Times New Roman"/>
            <w:sz w:val="24"/>
            <w:szCs w:val="24"/>
            <w:lang w:eastAsia="ru-RU"/>
          </w:rPr>
          <w:t>снегиря</w:t>
        </w:r>
      </w:hyperlink>
      <w:r w:rsidRPr="00133A38">
        <w:rPr>
          <w:rFonts w:ascii="Times New Roman" w:eastAsia="Times New Roman" w:hAnsi="Times New Roman" w:cs="Times New Roman"/>
          <w:sz w:val="24"/>
          <w:szCs w:val="24"/>
          <w:lang w:eastAsia="ru-RU"/>
        </w:rPr>
        <w:t>, </w:t>
      </w:r>
      <w:hyperlink r:id="rId45" w:tooltip="Свиристели" w:history="1">
        <w:r w:rsidRPr="00133A38">
          <w:rPr>
            <w:rFonts w:ascii="Times New Roman" w:eastAsia="Times New Roman" w:hAnsi="Times New Roman" w:cs="Times New Roman"/>
            <w:sz w:val="24"/>
            <w:szCs w:val="24"/>
            <w:lang w:eastAsia="ru-RU"/>
          </w:rPr>
          <w:t>свиристель</w:t>
        </w:r>
      </w:hyperlink>
      <w:r w:rsidRPr="00133A38">
        <w:rPr>
          <w:rFonts w:ascii="Times New Roman" w:eastAsia="Times New Roman" w:hAnsi="Times New Roman" w:cs="Times New Roman"/>
          <w:sz w:val="24"/>
          <w:szCs w:val="24"/>
          <w:lang w:eastAsia="ru-RU"/>
        </w:rPr>
        <w:t> и др.</w:t>
      </w:r>
    </w:p>
    <w:p w:rsidR="00133A38" w:rsidRPr="00133A38" w:rsidRDefault="00133A38" w:rsidP="00133A38">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Например, обитающие в горах и на болотах птицы, такие как </w:t>
      </w:r>
      <w:hyperlink r:id="rId46" w:tooltip="Стенолаз" w:history="1">
        <w:r w:rsidRPr="00133A38">
          <w:rPr>
            <w:rFonts w:ascii="Times New Roman" w:eastAsia="Times New Roman" w:hAnsi="Times New Roman" w:cs="Times New Roman"/>
            <w:sz w:val="24"/>
            <w:szCs w:val="24"/>
            <w:lang w:eastAsia="ru-RU"/>
          </w:rPr>
          <w:t>стенолаз</w:t>
        </w:r>
      </w:hyperlink>
      <w:r w:rsidRPr="00133A38">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w:t>
      </w:r>
      <w:r w:rsidRPr="00133A38">
        <w:rPr>
          <w:rFonts w:ascii="Times New Roman" w:eastAsia="Times New Roman" w:hAnsi="Times New Roman" w:cs="Times New Roman"/>
          <w:sz w:val="24"/>
          <w:szCs w:val="24"/>
          <w:lang w:eastAsia="ru-RU"/>
        </w:rPr>
        <w:t>и</w:t>
      </w:r>
      <w:proofErr w:type="gramEnd"/>
      <w:r w:rsidRPr="00133A38">
        <w:rPr>
          <w:rFonts w:ascii="Times New Roman" w:eastAsia="Times New Roman" w:hAnsi="Times New Roman" w:cs="Times New Roman"/>
          <w:sz w:val="24"/>
          <w:szCs w:val="24"/>
          <w:lang w:eastAsia="ru-RU"/>
        </w:rPr>
        <w:t> </w:t>
      </w:r>
      <w:hyperlink r:id="rId47" w:tooltip="Оляпка (птица)" w:history="1">
        <w:r w:rsidRPr="00133A38">
          <w:rPr>
            <w:rFonts w:ascii="Times New Roman" w:eastAsia="Times New Roman" w:hAnsi="Times New Roman" w:cs="Times New Roman"/>
            <w:sz w:val="24"/>
            <w:szCs w:val="24"/>
            <w:lang w:eastAsia="ru-RU"/>
          </w:rPr>
          <w:t>оляпка</w:t>
        </w:r>
      </w:hyperlink>
      <w:r w:rsidRPr="00133A38">
        <w:rPr>
          <w:rFonts w:ascii="Times New Roman" w:eastAsia="Times New Roman" w:hAnsi="Times New Roman" w:cs="Times New Roman"/>
          <w:sz w:val="24"/>
          <w:szCs w:val="24"/>
          <w:lang w:eastAsia="ru-RU"/>
        </w:rPr>
        <w:t> соответственно, могут во время своих миграций передвигаться только на разные высоты, избегая холодной горной зимы. Другие виды, такие как </w:t>
      </w:r>
      <w:hyperlink r:id="rId48" w:tooltip="Кречет" w:history="1">
        <w:r w:rsidRPr="00133A38">
          <w:rPr>
            <w:rFonts w:ascii="Times New Roman" w:eastAsia="Times New Roman" w:hAnsi="Times New Roman" w:cs="Times New Roman"/>
            <w:sz w:val="24"/>
            <w:szCs w:val="24"/>
            <w:lang w:eastAsia="ru-RU"/>
          </w:rPr>
          <w:t>кречет</w:t>
        </w:r>
      </w:hyperlink>
      <w:r w:rsidRPr="00133A38">
        <w:rPr>
          <w:rFonts w:ascii="Times New Roman" w:eastAsia="Times New Roman" w:hAnsi="Times New Roman" w:cs="Times New Roman"/>
          <w:sz w:val="24"/>
          <w:szCs w:val="24"/>
          <w:lang w:eastAsia="ru-RU"/>
        </w:rPr>
        <w:t>  и </w:t>
      </w:r>
      <w:hyperlink r:id="rId49" w:tooltip="Жаворонковые" w:history="1">
        <w:r w:rsidRPr="00133A38">
          <w:rPr>
            <w:rFonts w:ascii="Times New Roman" w:eastAsia="Times New Roman" w:hAnsi="Times New Roman" w:cs="Times New Roman"/>
            <w:sz w:val="24"/>
            <w:szCs w:val="24"/>
            <w:lang w:eastAsia="ru-RU"/>
          </w:rPr>
          <w:t>жаворонки</w:t>
        </w:r>
      </w:hyperlink>
      <w:r w:rsidRPr="00133A38">
        <w:rPr>
          <w:rFonts w:ascii="Times New Roman" w:eastAsia="Times New Roman" w:hAnsi="Times New Roman" w:cs="Times New Roman"/>
          <w:sz w:val="24"/>
          <w:szCs w:val="24"/>
          <w:lang w:eastAsia="ru-RU"/>
        </w:rPr>
        <w:t> перемещаются к побережью или в южные районы ареала. Другие, такие как </w:t>
      </w:r>
      <w:hyperlink r:id="rId50" w:tooltip="Зяблик" w:history="1">
        <w:r w:rsidRPr="00133A38">
          <w:rPr>
            <w:rFonts w:ascii="Times New Roman" w:eastAsia="Times New Roman" w:hAnsi="Times New Roman" w:cs="Times New Roman"/>
            <w:sz w:val="24"/>
            <w:szCs w:val="24"/>
            <w:lang w:eastAsia="ru-RU"/>
          </w:rPr>
          <w:t>зяблик</w:t>
        </w:r>
      </w:hyperlink>
      <w:proofErr w:type="gramStart"/>
      <w:r w:rsidRPr="00133A38">
        <w:rPr>
          <w:rFonts w:ascii="Times New Roman" w:eastAsia="Times New Roman" w:hAnsi="Times New Roman" w:cs="Times New Roman"/>
          <w:sz w:val="24"/>
          <w:szCs w:val="24"/>
          <w:lang w:eastAsia="ru-RU"/>
        </w:rPr>
        <w:t> ,</w:t>
      </w:r>
      <w:proofErr w:type="gramEnd"/>
      <w:r w:rsidRPr="00133A38">
        <w:rPr>
          <w:rFonts w:ascii="Times New Roman" w:eastAsia="Times New Roman" w:hAnsi="Times New Roman" w:cs="Times New Roman"/>
          <w:sz w:val="24"/>
          <w:szCs w:val="24"/>
          <w:lang w:eastAsia="ru-RU"/>
        </w:rPr>
        <w:t xml:space="preserve"> не мигрирующие в Великобритании, но перелетают на юг из Ирландии в очень холодную погоду.</w:t>
      </w:r>
    </w:p>
    <w:p w:rsidR="00133A38" w:rsidRPr="00133A38" w:rsidRDefault="00133A38" w:rsidP="00133A38">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Кочующие птицы отряда воробьиных имеют два типа эволюционного происхождения подобного поведения. Виды, близкородственные с видами, совершающими перелёты на большие расстояния, такие как </w:t>
      </w:r>
      <w:proofErr w:type="spellStart"/>
      <w:r w:rsidRPr="00133A38">
        <w:rPr>
          <w:rFonts w:ascii="Times New Roman" w:eastAsia="Times New Roman" w:hAnsi="Times New Roman" w:cs="Times New Roman"/>
          <w:sz w:val="24"/>
          <w:szCs w:val="24"/>
          <w:lang w:eastAsia="ru-RU"/>
        </w:rPr>
        <w:fldChar w:fldCharType="begin"/>
      </w:r>
      <w:r w:rsidRPr="00133A38">
        <w:rPr>
          <w:rFonts w:ascii="Times New Roman" w:eastAsia="Times New Roman" w:hAnsi="Times New Roman" w:cs="Times New Roman"/>
          <w:sz w:val="24"/>
          <w:szCs w:val="24"/>
          <w:lang w:eastAsia="ru-RU"/>
        </w:rPr>
        <w:instrText xml:space="preserve"> HYPERLINK "https://ru.wikipedia.org/wiki/%D0%9F%D0%B5%D0%BD%D0%BE%D1%87%D0%BA%D0%B0-%D1%82%D0%B5%D0%BD%D1%8C%D0%BA%D0%BE%D0%B2%D0%BA%D0%B0" \o "Пеночка-теньковка" </w:instrText>
      </w:r>
      <w:r w:rsidRPr="00133A38">
        <w:rPr>
          <w:rFonts w:ascii="Times New Roman" w:eastAsia="Times New Roman" w:hAnsi="Times New Roman" w:cs="Times New Roman"/>
          <w:sz w:val="24"/>
          <w:szCs w:val="24"/>
          <w:lang w:eastAsia="ru-RU"/>
        </w:rPr>
        <w:fldChar w:fldCharType="separate"/>
      </w:r>
      <w:r w:rsidRPr="00133A38">
        <w:rPr>
          <w:rFonts w:ascii="Times New Roman" w:eastAsia="Times New Roman" w:hAnsi="Times New Roman" w:cs="Times New Roman"/>
          <w:sz w:val="24"/>
          <w:szCs w:val="24"/>
          <w:lang w:eastAsia="ru-RU"/>
        </w:rPr>
        <w:t>Пеночка-теньковка</w:t>
      </w:r>
      <w:proofErr w:type="spellEnd"/>
      <w:r w:rsidRPr="00133A38">
        <w:rPr>
          <w:rFonts w:ascii="Times New Roman" w:eastAsia="Times New Roman" w:hAnsi="Times New Roman" w:cs="Times New Roman"/>
          <w:sz w:val="24"/>
          <w:szCs w:val="24"/>
          <w:lang w:eastAsia="ru-RU"/>
        </w:rPr>
        <w:fldChar w:fldCharType="end"/>
      </w:r>
      <w:r w:rsidRPr="00133A38">
        <w:rPr>
          <w:rFonts w:ascii="Times New Roman" w:eastAsia="Times New Roman" w:hAnsi="Times New Roman" w:cs="Times New Roman"/>
          <w:sz w:val="24"/>
          <w:szCs w:val="24"/>
          <w:lang w:eastAsia="ru-RU"/>
        </w:rPr>
        <w:t> являются видами, происходящими из Южного полушария, но которые постепенно сократили длину обратного перелёта таким образом, что остались обитать в северном полушарии. В отличие от них, виды, которые не имеют мигрирующих близкородственных видов, например </w:t>
      </w:r>
      <w:hyperlink r:id="rId51" w:tooltip="Свиристель" w:history="1">
        <w:r w:rsidRPr="00133A38">
          <w:rPr>
            <w:rFonts w:ascii="Times New Roman" w:eastAsia="Times New Roman" w:hAnsi="Times New Roman" w:cs="Times New Roman"/>
            <w:sz w:val="24"/>
            <w:szCs w:val="24"/>
            <w:lang w:eastAsia="ru-RU"/>
          </w:rPr>
          <w:t>свиристель</w:t>
        </w:r>
      </w:hyperlink>
      <w:proofErr w:type="gramStart"/>
      <w:r w:rsidRPr="00133A38">
        <w:rPr>
          <w:rFonts w:ascii="Times New Roman" w:eastAsia="Times New Roman" w:hAnsi="Times New Roman" w:cs="Times New Roman"/>
          <w:sz w:val="24"/>
          <w:szCs w:val="24"/>
          <w:lang w:eastAsia="ru-RU"/>
        </w:rPr>
        <w:t> ,</w:t>
      </w:r>
      <w:proofErr w:type="gramEnd"/>
      <w:r w:rsidRPr="00133A38">
        <w:rPr>
          <w:rFonts w:ascii="Times New Roman" w:eastAsia="Times New Roman" w:hAnsi="Times New Roman" w:cs="Times New Roman"/>
          <w:sz w:val="24"/>
          <w:szCs w:val="24"/>
          <w:lang w:eastAsia="ru-RU"/>
        </w:rPr>
        <w:t xml:space="preserve"> фактически совершает перелёты в ответ на холодную зимнюю погоду, а не с целью поиска благоприятных условий для размножения. В тропиках существует незначительная вариация в длине дня на протяжении всего года и круглогодично имеет место достаточное количество кормовой базы. В отличие от сезонных перемещений для зимовки птиц в умеренных широтах, большинство тропических видов является в широком смысле оседлыми. Однако</w:t>
      </w:r>
      <w:proofErr w:type="gramStart"/>
      <w:r w:rsidRPr="00133A38">
        <w:rPr>
          <w:rFonts w:ascii="Times New Roman" w:eastAsia="Times New Roman" w:hAnsi="Times New Roman" w:cs="Times New Roman"/>
          <w:sz w:val="24"/>
          <w:szCs w:val="24"/>
          <w:lang w:eastAsia="ru-RU"/>
        </w:rPr>
        <w:t>,</w:t>
      </w:r>
      <w:proofErr w:type="gramEnd"/>
      <w:r w:rsidRPr="00133A38">
        <w:rPr>
          <w:rFonts w:ascii="Times New Roman" w:eastAsia="Times New Roman" w:hAnsi="Times New Roman" w:cs="Times New Roman"/>
          <w:sz w:val="24"/>
          <w:szCs w:val="24"/>
          <w:lang w:eastAsia="ru-RU"/>
        </w:rPr>
        <w:t xml:space="preserve"> многие виды перелетают на различные расстояния в зависимости от количества осадков. Так, многие тропические районы имеют </w:t>
      </w:r>
      <w:proofErr w:type="gramStart"/>
      <w:r w:rsidRPr="00133A38">
        <w:rPr>
          <w:rFonts w:ascii="Times New Roman" w:eastAsia="Times New Roman" w:hAnsi="Times New Roman" w:cs="Times New Roman"/>
          <w:sz w:val="24"/>
          <w:szCs w:val="24"/>
          <w:lang w:eastAsia="ru-RU"/>
        </w:rPr>
        <w:t>влажный</w:t>
      </w:r>
      <w:proofErr w:type="gramEnd"/>
      <w:r w:rsidRPr="00133A38">
        <w:rPr>
          <w:rFonts w:ascii="Times New Roman" w:eastAsia="Times New Roman" w:hAnsi="Times New Roman" w:cs="Times New Roman"/>
          <w:sz w:val="24"/>
          <w:szCs w:val="24"/>
          <w:lang w:eastAsia="ru-RU"/>
        </w:rPr>
        <w:t xml:space="preserve"> и сухой сезоны, лучшим примером которых является муссоны Южной Азии. Примером птиц, совершающих миграции в зависимости от количества осадков, является</w:t>
      </w:r>
      <w:proofErr w:type="gramStart"/>
      <w:r w:rsidRPr="00133A38">
        <w:rPr>
          <w:rFonts w:ascii="Times New Roman" w:eastAsia="Times New Roman" w:hAnsi="Times New Roman" w:cs="Times New Roman"/>
          <w:sz w:val="24"/>
          <w:szCs w:val="24"/>
          <w:lang w:eastAsia="ru-RU"/>
        </w:rPr>
        <w:t> ,</w:t>
      </w:r>
      <w:proofErr w:type="gramEnd"/>
      <w:r w:rsidRPr="00133A38">
        <w:rPr>
          <w:rFonts w:ascii="Times New Roman" w:eastAsia="Times New Roman" w:hAnsi="Times New Roman" w:cs="Times New Roman"/>
          <w:sz w:val="24"/>
          <w:szCs w:val="24"/>
          <w:lang w:eastAsia="ru-RU"/>
        </w:rPr>
        <w:t xml:space="preserve"> житель Западной Африки. Существует несколько видов кукушек, которые являются настоящими перелётными птицами в пределах тропиков — </w:t>
      </w:r>
      <w:hyperlink r:id="rId52" w:tooltip="Cuculus poliocephalus" w:history="1">
        <w:r w:rsidRPr="00133A38">
          <w:rPr>
            <w:rFonts w:ascii="Times New Roman" w:eastAsia="Times New Roman" w:hAnsi="Times New Roman" w:cs="Times New Roman"/>
            <w:sz w:val="24"/>
            <w:szCs w:val="24"/>
            <w:lang w:eastAsia="ru-RU"/>
          </w:rPr>
          <w:t>малая кукушка</w:t>
        </w:r>
      </w:hyperlink>
      <w:proofErr w:type="gramStart"/>
      <w:r w:rsidRPr="00133A3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133A38">
        <w:rPr>
          <w:rFonts w:ascii="Times New Roman" w:eastAsia="Times New Roman" w:hAnsi="Times New Roman" w:cs="Times New Roman"/>
          <w:sz w:val="24"/>
          <w:szCs w:val="24"/>
          <w:lang w:eastAsia="ru-RU"/>
        </w:rPr>
        <w:t xml:space="preserve">которая во время гнездования обитает в Индии, а в остальное время года встречается в Африке. В высоких горах, таких как Гималаи и Анды, много видов птиц осуществляют сезонные высотные </w:t>
      </w:r>
      <w:r w:rsidRPr="00133A38">
        <w:rPr>
          <w:rFonts w:ascii="Times New Roman" w:eastAsia="Times New Roman" w:hAnsi="Times New Roman" w:cs="Times New Roman"/>
          <w:sz w:val="24"/>
          <w:szCs w:val="24"/>
          <w:lang w:eastAsia="ru-RU"/>
        </w:rPr>
        <w:lastRenderedPageBreak/>
        <w:t>перемещения, а другие могут совершать длинные миграции. Так, гималайская кашмирская мухоловка и </w:t>
      </w:r>
      <w:proofErr w:type="spellStart"/>
      <w:r w:rsidRPr="00133A38">
        <w:rPr>
          <w:rFonts w:ascii="Times New Roman" w:eastAsia="Times New Roman" w:hAnsi="Times New Roman" w:cs="Times New Roman"/>
          <w:i/>
          <w:iCs/>
          <w:sz w:val="24"/>
          <w:szCs w:val="24"/>
          <w:lang w:eastAsia="ru-RU"/>
        </w:rPr>
        <w:fldChar w:fldCharType="begin"/>
      </w:r>
      <w:r w:rsidRPr="00133A38">
        <w:rPr>
          <w:rFonts w:ascii="Times New Roman" w:eastAsia="Times New Roman" w:hAnsi="Times New Roman" w:cs="Times New Roman"/>
          <w:i/>
          <w:iCs/>
          <w:sz w:val="24"/>
          <w:szCs w:val="24"/>
          <w:lang w:eastAsia="ru-RU"/>
        </w:rPr>
        <w:instrText xml:space="preserve"> HYPERLINK "https://ru.wikipedia.org/wiki/Zoothera_wardii" \o "Zoothera wardii" </w:instrText>
      </w:r>
      <w:r w:rsidRPr="00133A38">
        <w:rPr>
          <w:rFonts w:ascii="Times New Roman" w:eastAsia="Times New Roman" w:hAnsi="Times New Roman" w:cs="Times New Roman"/>
          <w:i/>
          <w:iCs/>
          <w:sz w:val="24"/>
          <w:szCs w:val="24"/>
          <w:lang w:eastAsia="ru-RU"/>
        </w:rPr>
        <w:fldChar w:fldCharType="separate"/>
      </w:r>
      <w:r w:rsidRPr="00133A38">
        <w:rPr>
          <w:rFonts w:ascii="Times New Roman" w:eastAsia="Times New Roman" w:hAnsi="Times New Roman" w:cs="Times New Roman"/>
          <w:i/>
          <w:iCs/>
          <w:sz w:val="24"/>
          <w:szCs w:val="24"/>
          <w:lang w:eastAsia="ru-RU"/>
        </w:rPr>
        <w:t>Zoothera</w:t>
      </w:r>
      <w:proofErr w:type="spellEnd"/>
      <w:r w:rsidRPr="00133A38">
        <w:rPr>
          <w:rFonts w:ascii="Times New Roman" w:eastAsia="Times New Roman" w:hAnsi="Times New Roman" w:cs="Times New Roman"/>
          <w:i/>
          <w:iCs/>
          <w:sz w:val="24"/>
          <w:szCs w:val="24"/>
          <w:lang w:eastAsia="ru-RU"/>
        </w:rPr>
        <w:t xml:space="preserve"> </w:t>
      </w:r>
      <w:proofErr w:type="spellStart"/>
      <w:r w:rsidRPr="00133A38">
        <w:rPr>
          <w:rFonts w:ascii="Times New Roman" w:eastAsia="Times New Roman" w:hAnsi="Times New Roman" w:cs="Times New Roman"/>
          <w:i/>
          <w:iCs/>
          <w:sz w:val="24"/>
          <w:szCs w:val="24"/>
          <w:lang w:eastAsia="ru-RU"/>
        </w:rPr>
        <w:t>wardii</w:t>
      </w:r>
      <w:proofErr w:type="spellEnd"/>
      <w:r w:rsidRPr="00133A38">
        <w:rPr>
          <w:rFonts w:ascii="Times New Roman" w:eastAsia="Times New Roman" w:hAnsi="Times New Roman" w:cs="Times New Roman"/>
          <w:i/>
          <w:iCs/>
          <w:sz w:val="24"/>
          <w:szCs w:val="24"/>
          <w:lang w:eastAsia="ru-RU"/>
        </w:rPr>
        <w:fldChar w:fldCharType="end"/>
      </w:r>
      <w:r w:rsidRPr="00133A38">
        <w:rPr>
          <w:rFonts w:ascii="Times New Roman" w:eastAsia="Times New Roman" w:hAnsi="Times New Roman" w:cs="Times New Roman"/>
          <w:sz w:val="24"/>
          <w:szCs w:val="24"/>
          <w:lang w:eastAsia="ru-RU"/>
        </w:rPr>
        <w:t> могут мигрировать на юг к </w:t>
      </w:r>
      <w:hyperlink r:id="rId53" w:tooltip="Шри-Ланка (остров)" w:history="1">
        <w:r w:rsidRPr="00133A38">
          <w:rPr>
            <w:rFonts w:ascii="Times New Roman" w:eastAsia="Times New Roman" w:hAnsi="Times New Roman" w:cs="Times New Roman"/>
            <w:sz w:val="24"/>
            <w:szCs w:val="24"/>
            <w:lang w:eastAsia="ru-RU"/>
          </w:rPr>
          <w:t>Шри-Ланке</w:t>
        </w:r>
      </w:hyperlink>
      <w:r w:rsidRPr="00133A38">
        <w:rPr>
          <w:rFonts w:ascii="Times New Roman" w:eastAsia="Times New Roman" w:hAnsi="Times New Roman" w:cs="Times New Roman"/>
          <w:sz w:val="24"/>
          <w:szCs w:val="24"/>
          <w:lang w:eastAsia="ru-RU"/>
        </w:rPr>
        <w:t>.</w:t>
      </w:r>
    </w:p>
    <w:p w:rsidR="00133A38" w:rsidRPr="00133A38" w:rsidRDefault="00133A38" w:rsidP="00133A38">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Длинные миграции птиц является преимущественно, хотя и не исключительно, явлением, характерным для северного полушария. В южном полушарии сезонные миграции менее заметны. Что имеет в своей основе ряд причин. Так, значительные непрерывные пространства суши или океана не вызывают сужение миграционных маршрутов, что делает миграцию менее заметной для человека-наблюдателя. Во-вторых, на суше климатические зоны постепенно переходят друг в друга, не создавая резких смен: это означает, что вместо долгих перелётов над неблагоприятными районами для достижения определённого места, миграционные птицы могут мигрировать медленно, питаясь на протяжении своего путешествия. Часто без специальных исследований незаметно, что птицы в определённом районе мигрируют, потому что разные представители одного и того же вида прибывают в течение разных сезонов, постепенно двигаясь в определённом направлении. Однако</w:t>
      </w:r>
      <w:proofErr w:type="gramStart"/>
      <w:r w:rsidRPr="00133A38">
        <w:rPr>
          <w:rFonts w:ascii="Times New Roman" w:eastAsia="Times New Roman" w:hAnsi="Times New Roman" w:cs="Times New Roman"/>
          <w:sz w:val="24"/>
          <w:szCs w:val="24"/>
          <w:lang w:eastAsia="ru-RU"/>
        </w:rPr>
        <w:t>,</w:t>
      </w:r>
      <w:proofErr w:type="gramEnd"/>
      <w:r w:rsidRPr="00133A38">
        <w:rPr>
          <w:rFonts w:ascii="Times New Roman" w:eastAsia="Times New Roman" w:hAnsi="Times New Roman" w:cs="Times New Roman"/>
          <w:sz w:val="24"/>
          <w:szCs w:val="24"/>
          <w:lang w:eastAsia="ru-RU"/>
        </w:rPr>
        <w:t xml:space="preserve"> многие виды действительно гнездятся в умеренных районах южного полушария и зимуют в северных тропических районах. Например, такие миграции осуществляют южноафриканская </w:t>
      </w:r>
      <w:hyperlink r:id="rId54" w:tooltip="Hirundo cucullata (страница отсутствует)" w:history="1">
        <w:r w:rsidRPr="00133A38">
          <w:rPr>
            <w:rFonts w:ascii="Times New Roman" w:eastAsia="Times New Roman" w:hAnsi="Times New Roman" w:cs="Times New Roman"/>
            <w:sz w:val="24"/>
            <w:szCs w:val="24"/>
            <w:lang w:eastAsia="ru-RU"/>
          </w:rPr>
          <w:t>большая полосатая ласточка</w:t>
        </w:r>
      </w:hyperlink>
      <w:r w:rsidRPr="00133A38">
        <w:rPr>
          <w:rFonts w:ascii="Times New Roman" w:eastAsia="Times New Roman" w:hAnsi="Times New Roman" w:cs="Times New Roman"/>
          <w:sz w:val="24"/>
          <w:szCs w:val="24"/>
          <w:lang w:eastAsia="ru-RU"/>
        </w:rPr>
        <w:t xml:space="preserve"> и австралийские </w:t>
      </w:r>
      <w:hyperlink r:id="rId55" w:tooltip="Myiagra cyanoleuca (страница отсутствует)" w:history="1">
        <w:r w:rsidRPr="00133A38">
          <w:rPr>
            <w:rFonts w:ascii="Times New Roman" w:eastAsia="Times New Roman" w:hAnsi="Times New Roman" w:cs="Times New Roman"/>
            <w:sz w:val="24"/>
            <w:szCs w:val="24"/>
            <w:lang w:eastAsia="ru-RU"/>
          </w:rPr>
          <w:t xml:space="preserve">шёлковая </w:t>
        </w:r>
        <w:proofErr w:type="spellStart"/>
        <w:r w:rsidRPr="00133A38">
          <w:rPr>
            <w:rFonts w:ascii="Times New Roman" w:eastAsia="Times New Roman" w:hAnsi="Times New Roman" w:cs="Times New Roman"/>
            <w:sz w:val="24"/>
            <w:szCs w:val="24"/>
            <w:lang w:eastAsia="ru-RU"/>
          </w:rPr>
          <w:t>миагра</w:t>
        </w:r>
        <w:proofErr w:type="spellEnd"/>
      </w:hyperlink>
      <w:r w:rsidRPr="00133A38">
        <w:rPr>
          <w:rFonts w:ascii="Times New Roman" w:eastAsia="Times New Roman" w:hAnsi="Times New Roman" w:cs="Times New Roman"/>
          <w:sz w:val="24"/>
          <w:szCs w:val="24"/>
          <w:lang w:eastAsia="ru-RU"/>
        </w:rPr>
        <w:t> </w:t>
      </w:r>
      <w:hyperlink r:id="rId56" w:tooltip="Eurystomus orientalis" w:history="1">
        <w:r w:rsidRPr="00133A38">
          <w:rPr>
            <w:rFonts w:ascii="Times New Roman" w:eastAsia="Times New Roman" w:hAnsi="Times New Roman" w:cs="Times New Roman"/>
            <w:sz w:val="24"/>
            <w:szCs w:val="24"/>
            <w:lang w:eastAsia="ru-RU"/>
          </w:rPr>
          <w:t>австралийский широкорот</w:t>
        </w:r>
      </w:hyperlink>
      <w:r w:rsidRPr="00133A38">
        <w:rPr>
          <w:rFonts w:ascii="Times New Roman" w:eastAsia="Times New Roman" w:hAnsi="Times New Roman" w:cs="Times New Roman"/>
          <w:sz w:val="24"/>
          <w:szCs w:val="24"/>
          <w:lang w:eastAsia="ru-RU"/>
        </w:rPr>
        <w:t>  и </w:t>
      </w:r>
      <w:hyperlink r:id="rId57" w:tooltip="Радужная щурка" w:history="1">
        <w:r w:rsidRPr="00133A38">
          <w:rPr>
            <w:rFonts w:ascii="Times New Roman" w:eastAsia="Times New Roman" w:hAnsi="Times New Roman" w:cs="Times New Roman"/>
            <w:sz w:val="24"/>
            <w:szCs w:val="24"/>
            <w:lang w:eastAsia="ru-RU"/>
          </w:rPr>
          <w:t>радужная щурка</w:t>
        </w:r>
      </w:hyperlink>
      <w:r w:rsidRPr="00133A38">
        <w:rPr>
          <w:rFonts w:ascii="Times New Roman" w:eastAsia="Times New Roman" w:hAnsi="Times New Roman" w:cs="Times New Roman"/>
          <w:sz w:val="24"/>
          <w:szCs w:val="24"/>
          <w:lang w:eastAsia="ru-RU"/>
        </w:rPr>
        <w:t> </w:t>
      </w:r>
    </w:p>
    <w:p w:rsidR="00133A38" w:rsidRPr="00133A38" w:rsidRDefault="00133A38" w:rsidP="00133A38">
      <w:pPr>
        <w:spacing w:before="72" w:after="0" w:line="240" w:lineRule="auto"/>
        <w:jc w:val="center"/>
        <w:outlineLvl w:val="2"/>
        <w:rPr>
          <w:rFonts w:ascii="Times New Roman" w:eastAsia="Times New Roman" w:hAnsi="Times New Roman" w:cs="Times New Roman"/>
          <w:b/>
          <w:bCs/>
          <w:sz w:val="28"/>
          <w:szCs w:val="28"/>
          <w:lang w:eastAsia="ru-RU"/>
        </w:rPr>
      </w:pPr>
      <w:r w:rsidRPr="00133A38">
        <w:rPr>
          <w:rFonts w:ascii="Times New Roman" w:eastAsia="Times New Roman" w:hAnsi="Times New Roman" w:cs="Times New Roman"/>
          <w:b/>
          <w:bCs/>
          <w:sz w:val="28"/>
          <w:szCs w:val="28"/>
          <w:lang w:eastAsia="ru-RU"/>
        </w:rPr>
        <w:t>Перелётные птицы</w:t>
      </w:r>
    </w:p>
    <w:p w:rsidR="00133A38" w:rsidRPr="00133A38" w:rsidRDefault="00133A38" w:rsidP="00133A38">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Перелётные птицы совершают регулярные сезонные перемещения между местами гнездовий и местами зимовок.</w:t>
      </w:r>
      <w:hyperlink r:id="rId58" w:anchor="cite_note-Berthold1993-18" w:history="1">
        <w:r w:rsidRPr="00133A38">
          <w:rPr>
            <w:rFonts w:ascii="Times New Roman" w:eastAsia="Times New Roman" w:hAnsi="Times New Roman" w:cs="Times New Roman"/>
            <w:sz w:val="24"/>
            <w:szCs w:val="24"/>
            <w:vertAlign w:val="superscript"/>
            <w:lang w:eastAsia="ru-RU"/>
          </w:rPr>
          <w:t>[18]</w:t>
        </w:r>
      </w:hyperlink>
      <w:r w:rsidRPr="00133A38">
        <w:rPr>
          <w:rFonts w:ascii="Times New Roman" w:eastAsia="Times New Roman" w:hAnsi="Times New Roman" w:cs="Times New Roman"/>
          <w:sz w:val="24"/>
          <w:szCs w:val="24"/>
          <w:lang w:eastAsia="ru-RU"/>
        </w:rPr>
        <w:t> Переселения могут совершаться как на близкие, так и на дальние расстояния. По мнению орнитологов, средняя скорость перелёта для мелких птиц составляет порядка 30 км/ч, а для крупных около 80 км/ч</w:t>
      </w:r>
      <w:hyperlink r:id="rId59" w:anchor="cite_note-Ahlerstam-19" w:history="1">
        <w:r w:rsidRPr="00133A38">
          <w:rPr>
            <w:rFonts w:ascii="Times New Roman" w:eastAsia="Times New Roman" w:hAnsi="Times New Roman" w:cs="Times New Roman"/>
            <w:sz w:val="24"/>
            <w:szCs w:val="24"/>
            <w:vertAlign w:val="superscript"/>
            <w:lang w:eastAsia="ru-RU"/>
          </w:rPr>
          <w:t>[19]</w:t>
        </w:r>
      </w:hyperlink>
      <w:hyperlink r:id="rId60" w:anchor="cite_note-BirdMigration-20" w:history="1">
        <w:r w:rsidRPr="00133A38">
          <w:rPr>
            <w:rFonts w:ascii="Times New Roman" w:eastAsia="Times New Roman" w:hAnsi="Times New Roman" w:cs="Times New Roman"/>
            <w:sz w:val="24"/>
            <w:szCs w:val="24"/>
            <w:vertAlign w:val="superscript"/>
            <w:lang w:eastAsia="ru-RU"/>
          </w:rPr>
          <w:t>[20]</w:t>
        </w:r>
      </w:hyperlink>
      <w:r w:rsidRPr="00133A38">
        <w:rPr>
          <w:rFonts w:ascii="Times New Roman" w:eastAsia="Times New Roman" w:hAnsi="Times New Roman" w:cs="Times New Roman"/>
          <w:sz w:val="24"/>
          <w:szCs w:val="24"/>
          <w:lang w:eastAsia="ru-RU"/>
        </w:rPr>
        <w:t>. Часто перелёт проходит в несколько этапов с остановками для отдыха и кормления. Чем меньше по размеру птица, тем короче дистанция, которую они в состоянии осилить за один раз: мелкие птицы способны лететь беспрерывно 70—90 часов, при этом преодолевая расстояние до 4000 км.</w:t>
      </w:r>
      <w:hyperlink r:id="rId61" w:anchor="cite_note-Ahlerstam-19" w:history="1">
        <w:r w:rsidRPr="00133A38">
          <w:rPr>
            <w:rFonts w:ascii="Times New Roman" w:eastAsia="Times New Roman" w:hAnsi="Times New Roman" w:cs="Times New Roman"/>
            <w:sz w:val="24"/>
            <w:szCs w:val="24"/>
            <w:vertAlign w:val="superscript"/>
            <w:lang w:eastAsia="ru-RU"/>
          </w:rPr>
          <w:t>[19]</w:t>
        </w:r>
      </w:hyperlink>
    </w:p>
    <w:p w:rsidR="00133A38" w:rsidRPr="00133A38" w:rsidRDefault="00133A38" w:rsidP="00133A38">
      <w:pPr>
        <w:spacing w:before="72" w:after="0" w:line="240" w:lineRule="auto"/>
        <w:jc w:val="center"/>
        <w:outlineLvl w:val="2"/>
        <w:rPr>
          <w:rFonts w:ascii="Times New Roman" w:eastAsia="Times New Roman" w:hAnsi="Times New Roman" w:cs="Times New Roman"/>
          <w:b/>
          <w:bCs/>
          <w:sz w:val="24"/>
          <w:szCs w:val="24"/>
          <w:lang w:eastAsia="ru-RU"/>
        </w:rPr>
      </w:pPr>
      <w:r w:rsidRPr="00133A38">
        <w:rPr>
          <w:rFonts w:ascii="Times New Roman" w:eastAsia="Times New Roman" w:hAnsi="Times New Roman" w:cs="Times New Roman"/>
          <w:b/>
          <w:bCs/>
          <w:sz w:val="24"/>
          <w:szCs w:val="24"/>
          <w:lang w:eastAsia="ru-RU"/>
        </w:rPr>
        <w:t>Формы маршрутов</w:t>
      </w:r>
    </w:p>
    <w:p w:rsidR="00133A38" w:rsidRPr="00133A38" w:rsidRDefault="00133A38" w:rsidP="00133A38">
      <w:pPr>
        <w:numPr>
          <w:ilvl w:val="0"/>
          <w:numId w:val="3"/>
        </w:numPr>
        <w:spacing w:before="100" w:beforeAutospacing="1" w:after="24" w:line="240" w:lineRule="auto"/>
        <w:ind w:left="384"/>
        <w:jc w:val="left"/>
        <w:rPr>
          <w:rFonts w:ascii="Times New Roman" w:eastAsia="Times New Roman" w:hAnsi="Times New Roman" w:cs="Times New Roman"/>
          <w:sz w:val="24"/>
          <w:szCs w:val="24"/>
          <w:lang w:eastAsia="ru-RU"/>
        </w:rPr>
      </w:pPr>
      <w:r w:rsidRPr="00133A38">
        <w:rPr>
          <w:rFonts w:ascii="Times New Roman" w:eastAsia="Times New Roman" w:hAnsi="Times New Roman" w:cs="Times New Roman"/>
          <w:b/>
          <w:bCs/>
          <w:sz w:val="24"/>
          <w:szCs w:val="24"/>
          <w:lang w:eastAsia="ru-RU"/>
        </w:rPr>
        <w:t>Разделительная миграция</w:t>
      </w:r>
      <w:r w:rsidRPr="00133A38">
        <w:rPr>
          <w:rFonts w:ascii="Times New Roman" w:eastAsia="Times New Roman" w:hAnsi="Times New Roman" w:cs="Times New Roman"/>
          <w:sz w:val="24"/>
          <w:szCs w:val="24"/>
          <w:lang w:eastAsia="ru-RU"/>
        </w:rPr>
        <w:t>.</w:t>
      </w:r>
    </w:p>
    <w:p w:rsidR="00133A38" w:rsidRPr="00133A38" w:rsidRDefault="00133A38" w:rsidP="00133A38">
      <w:pPr>
        <w:numPr>
          <w:ilvl w:val="0"/>
          <w:numId w:val="3"/>
        </w:numPr>
        <w:spacing w:before="100" w:beforeAutospacing="1" w:after="24" w:line="240" w:lineRule="auto"/>
        <w:ind w:left="384"/>
        <w:jc w:val="left"/>
        <w:rPr>
          <w:rFonts w:ascii="Times New Roman" w:eastAsia="Times New Roman" w:hAnsi="Times New Roman" w:cs="Times New Roman"/>
          <w:sz w:val="24"/>
          <w:szCs w:val="24"/>
          <w:lang w:eastAsia="ru-RU"/>
        </w:rPr>
      </w:pPr>
      <w:r w:rsidRPr="00133A38">
        <w:rPr>
          <w:rFonts w:ascii="Times New Roman" w:eastAsia="Times New Roman" w:hAnsi="Times New Roman" w:cs="Times New Roman"/>
          <w:b/>
          <w:bCs/>
          <w:sz w:val="24"/>
          <w:szCs w:val="24"/>
          <w:lang w:eastAsia="ru-RU"/>
        </w:rPr>
        <w:t>Миграция перекатами</w:t>
      </w:r>
      <w:r w:rsidRPr="00133A38">
        <w:rPr>
          <w:rFonts w:ascii="Times New Roman" w:eastAsia="Times New Roman" w:hAnsi="Times New Roman" w:cs="Times New Roman"/>
          <w:sz w:val="24"/>
          <w:szCs w:val="24"/>
          <w:lang w:eastAsia="ru-RU"/>
        </w:rPr>
        <w:t>.</w:t>
      </w:r>
    </w:p>
    <w:p w:rsidR="00133A38" w:rsidRPr="00133A38" w:rsidRDefault="00133A38" w:rsidP="00133A38">
      <w:pPr>
        <w:numPr>
          <w:ilvl w:val="0"/>
          <w:numId w:val="3"/>
        </w:numPr>
        <w:spacing w:before="100" w:beforeAutospacing="1" w:after="24" w:line="240" w:lineRule="auto"/>
        <w:ind w:left="384"/>
        <w:jc w:val="left"/>
        <w:rPr>
          <w:rFonts w:ascii="Times New Roman" w:eastAsia="Times New Roman" w:hAnsi="Times New Roman" w:cs="Times New Roman"/>
          <w:sz w:val="24"/>
          <w:szCs w:val="24"/>
          <w:lang w:eastAsia="ru-RU"/>
        </w:rPr>
      </w:pPr>
      <w:r w:rsidRPr="00133A38">
        <w:rPr>
          <w:rFonts w:ascii="Times New Roman" w:eastAsia="Times New Roman" w:hAnsi="Times New Roman" w:cs="Times New Roman"/>
          <w:b/>
          <w:bCs/>
          <w:sz w:val="24"/>
          <w:szCs w:val="24"/>
          <w:lang w:eastAsia="ru-RU"/>
        </w:rPr>
        <w:t>Кольцевая миграция</w:t>
      </w:r>
      <w:r w:rsidRPr="00133A38">
        <w:rPr>
          <w:rFonts w:ascii="Times New Roman" w:eastAsia="Times New Roman" w:hAnsi="Times New Roman" w:cs="Times New Roman"/>
          <w:sz w:val="24"/>
          <w:szCs w:val="24"/>
          <w:lang w:eastAsia="ru-RU"/>
        </w:rPr>
        <w:t>. При кольцевой миграции весенние и осенние маршруты между собой не совпадают.</w:t>
      </w:r>
    </w:p>
    <w:p w:rsidR="00133A38" w:rsidRPr="00133A38" w:rsidRDefault="00133A38" w:rsidP="00133A38">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Миграции могут быть как горизонтально-направленными (из одного региона в другой при сохранении привычного ландшафта), так и вертикально-направленными (в горы и обратно).</w:t>
      </w:r>
    </w:p>
    <w:p w:rsidR="00133A38" w:rsidRPr="00133A38" w:rsidRDefault="00133A38" w:rsidP="00133A38">
      <w:pPr>
        <w:pBdr>
          <w:bottom w:val="single" w:sz="4" w:space="0" w:color="A2A9B1"/>
        </w:pBdr>
        <w:spacing w:before="240" w:after="60" w:line="240" w:lineRule="auto"/>
        <w:jc w:val="center"/>
        <w:outlineLvl w:val="1"/>
        <w:rPr>
          <w:rFonts w:ascii="Times New Roman" w:eastAsia="Times New Roman" w:hAnsi="Times New Roman" w:cs="Times New Roman"/>
          <w:sz w:val="28"/>
          <w:szCs w:val="28"/>
          <w:lang w:eastAsia="ru-RU"/>
        </w:rPr>
      </w:pPr>
      <w:r w:rsidRPr="00133A38">
        <w:rPr>
          <w:rFonts w:ascii="Times New Roman" w:eastAsia="Times New Roman" w:hAnsi="Times New Roman" w:cs="Times New Roman"/>
          <w:sz w:val="28"/>
          <w:szCs w:val="28"/>
          <w:lang w:eastAsia="ru-RU"/>
        </w:rPr>
        <w:t>Направления перелётов</w:t>
      </w:r>
    </w:p>
    <w:p w:rsidR="00133A38" w:rsidRPr="00133A38" w:rsidRDefault="00133A38" w:rsidP="00133A38">
      <w:pPr>
        <w:spacing w:before="120" w:after="120" w:line="240" w:lineRule="auto"/>
        <w:rPr>
          <w:rFonts w:ascii="Times New Roman" w:eastAsia="Times New Roman" w:hAnsi="Times New Roman" w:cs="Times New Roman"/>
          <w:sz w:val="24"/>
          <w:szCs w:val="24"/>
          <w:lang w:eastAsia="ru-RU"/>
        </w:rPr>
      </w:pPr>
      <w:r w:rsidRPr="00133A38">
        <w:rPr>
          <w:rFonts w:ascii="Times New Roman" w:eastAsia="Times New Roman" w:hAnsi="Times New Roman" w:cs="Times New Roman"/>
          <w:sz w:val="24"/>
          <w:szCs w:val="24"/>
          <w:lang w:eastAsia="ru-RU"/>
        </w:rPr>
        <w:t>Направления миграции у птиц бывают весьма разнообразными. Для птиц северного полушария типичным является перелёт с севера (там, где птицы гнездятся) на юг (там, где они зимуют) и обратно. Такое перемещение характерно для умеренных и арктических широт северного полушария. В основе такого переселения лежит комплекс причин, главная из которых лежит в энергетических затратах — летом в северных широтах длина светового дня увеличивается, что даёт ведущим дневной образ жизни птицам больше возможности прокормить своё потомство: по сравнению с тропическими видами птиц, кладка их яиц выше. Осенью, когда длина светового дня сокращается, птицы переселяются в более тёплые регионы, где кормовая база менее подвержена сезонным колебаниям.</w:t>
      </w:r>
    </w:p>
    <w:p w:rsidR="00DD6C95" w:rsidRPr="00133A38" w:rsidRDefault="00DD6C95"/>
    <w:sectPr w:rsidR="00DD6C95" w:rsidRPr="00133A38" w:rsidSect="00DD6C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557DA"/>
    <w:multiLevelType w:val="multilevel"/>
    <w:tmpl w:val="1406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80F65"/>
    <w:multiLevelType w:val="multilevel"/>
    <w:tmpl w:val="77D45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DC6AE6"/>
    <w:multiLevelType w:val="multilevel"/>
    <w:tmpl w:val="7E94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133A38"/>
    <w:rsid w:val="00015FD3"/>
    <w:rsid w:val="00133A38"/>
    <w:rsid w:val="00B50D5C"/>
    <w:rsid w:val="00DD6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95"/>
  </w:style>
  <w:style w:type="paragraph" w:styleId="1">
    <w:name w:val="heading 1"/>
    <w:basedOn w:val="a"/>
    <w:next w:val="a"/>
    <w:link w:val="10"/>
    <w:uiPriority w:val="9"/>
    <w:qFormat/>
    <w:rsid w:val="00B50D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33A38"/>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33A38"/>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3A3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3A3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33A3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33A38"/>
    <w:rPr>
      <w:color w:val="0000FF"/>
      <w:u w:val="single"/>
    </w:rPr>
  </w:style>
  <w:style w:type="character" w:customStyle="1" w:styleId="mw-headline">
    <w:name w:val="mw-headline"/>
    <w:basedOn w:val="a0"/>
    <w:rsid w:val="00133A38"/>
  </w:style>
  <w:style w:type="character" w:customStyle="1" w:styleId="tocnumber">
    <w:name w:val="tocnumber"/>
    <w:basedOn w:val="a0"/>
    <w:rsid w:val="00133A38"/>
  </w:style>
  <w:style w:type="character" w:customStyle="1" w:styleId="toctext">
    <w:name w:val="toctext"/>
    <w:basedOn w:val="a0"/>
    <w:rsid w:val="00133A38"/>
  </w:style>
  <w:style w:type="character" w:customStyle="1" w:styleId="mw-editsection">
    <w:name w:val="mw-editsection"/>
    <w:basedOn w:val="a0"/>
    <w:rsid w:val="00133A38"/>
  </w:style>
  <w:style w:type="character" w:customStyle="1" w:styleId="mw-editsection-bracket">
    <w:name w:val="mw-editsection-bracket"/>
    <w:basedOn w:val="a0"/>
    <w:rsid w:val="00133A38"/>
  </w:style>
  <w:style w:type="character" w:customStyle="1" w:styleId="mw-editsection-divider">
    <w:name w:val="mw-editsection-divider"/>
    <w:basedOn w:val="a0"/>
    <w:rsid w:val="00133A38"/>
  </w:style>
  <w:style w:type="character" w:customStyle="1" w:styleId="10">
    <w:name w:val="Заголовок 1 Знак"/>
    <w:basedOn w:val="a0"/>
    <w:link w:val="1"/>
    <w:uiPriority w:val="9"/>
    <w:rsid w:val="00B50D5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7486541">
      <w:bodyDiv w:val="1"/>
      <w:marLeft w:val="0"/>
      <w:marRight w:val="0"/>
      <w:marTop w:val="0"/>
      <w:marBottom w:val="0"/>
      <w:divBdr>
        <w:top w:val="none" w:sz="0" w:space="0" w:color="auto"/>
        <w:left w:val="none" w:sz="0" w:space="0" w:color="auto"/>
        <w:bottom w:val="none" w:sz="0" w:space="0" w:color="auto"/>
        <w:right w:val="none" w:sz="0" w:space="0" w:color="auto"/>
      </w:divBdr>
      <w:divsChild>
        <w:div w:id="1700736628">
          <w:marLeft w:val="0"/>
          <w:marRight w:val="0"/>
          <w:marTop w:val="0"/>
          <w:marBottom w:val="0"/>
          <w:divBdr>
            <w:top w:val="none" w:sz="0" w:space="0" w:color="auto"/>
            <w:left w:val="none" w:sz="0" w:space="0" w:color="auto"/>
            <w:bottom w:val="none" w:sz="0" w:space="0" w:color="auto"/>
            <w:right w:val="none" w:sz="0" w:space="0" w:color="auto"/>
          </w:divBdr>
        </w:div>
      </w:divsChild>
    </w:div>
    <w:div w:id="810250304">
      <w:bodyDiv w:val="1"/>
      <w:marLeft w:val="0"/>
      <w:marRight w:val="0"/>
      <w:marTop w:val="0"/>
      <w:marBottom w:val="0"/>
      <w:divBdr>
        <w:top w:val="none" w:sz="0" w:space="0" w:color="auto"/>
        <w:left w:val="none" w:sz="0" w:space="0" w:color="auto"/>
        <w:bottom w:val="none" w:sz="0" w:space="0" w:color="auto"/>
        <w:right w:val="none" w:sz="0" w:space="0" w:color="auto"/>
      </w:divBdr>
      <w:divsChild>
        <w:div w:id="1463042174">
          <w:marLeft w:val="0"/>
          <w:marRight w:val="0"/>
          <w:marTop w:val="0"/>
          <w:marBottom w:val="0"/>
          <w:divBdr>
            <w:top w:val="single" w:sz="4" w:space="3" w:color="A2A9B1"/>
            <w:left w:val="single" w:sz="4" w:space="3" w:color="A2A9B1"/>
            <w:bottom w:val="single" w:sz="4" w:space="3" w:color="A2A9B1"/>
            <w:right w:val="single" w:sz="4" w:space="3" w:color="A2A9B1"/>
          </w:divBdr>
        </w:div>
      </w:divsChild>
    </w:div>
    <w:div w:id="1420713667">
      <w:bodyDiv w:val="1"/>
      <w:marLeft w:val="0"/>
      <w:marRight w:val="0"/>
      <w:marTop w:val="0"/>
      <w:marBottom w:val="0"/>
      <w:divBdr>
        <w:top w:val="none" w:sz="0" w:space="0" w:color="auto"/>
        <w:left w:val="none" w:sz="0" w:space="0" w:color="auto"/>
        <w:bottom w:val="none" w:sz="0" w:space="0" w:color="auto"/>
        <w:right w:val="none" w:sz="0" w:space="0" w:color="auto"/>
      </w:divBdr>
    </w:div>
    <w:div w:id="20514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A%D0%BE%D0%BC%D0%B0%D0%BD%D0%B4%D0%BE%D1%80%D1%81%D0%BA%D0%B8%D0%B5_%D0%BE%D1%81%D1%82%D1%80%D0%BE%D0%B2%D0%B0" TargetMode="External"/><Relationship Id="rId18" Type="http://schemas.openxmlformats.org/officeDocument/2006/relationships/hyperlink" Target="https://ru.wikipedia.org/wiki/%D0%A1%D0%BA%D0%B0%D0%BD%D0%B4%D0%B8%D0%BD%D0%B0%D0%B2%D1%81%D0%BA%D0%B8%D0%B9_%D0%BF%D0%BE%D0%BB%D1%83%D0%BE%D1%81%D1%82%D1%80%D0%BE%D0%B2" TargetMode="External"/><Relationship Id="rId26" Type="http://schemas.openxmlformats.org/officeDocument/2006/relationships/hyperlink" Target="https://ru.wikipedia.org/wiki/%D0%A1%D0%B8%D0%BD%D0%B0%D0%BD%D1%82%D1%80%D0%BE%D0%BF%D0%BD%D1%8B%D0%B5_%D0%BE%D1%80%D0%B3%D0%B0%D0%BD%D0%B8%D0%B7%D0%BC%D1%8B" TargetMode="External"/><Relationship Id="rId39" Type="http://schemas.openxmlformats.org/officeDocument/2006/relationships/hyperlink" Target="https://ru.wikipedia.org/wiki/%D0%9F%D0%BE%D0%BF%D0%BE%D0%BB%D0%B7%D0%BD%D0%B8" TargetMode="External"/><Relationship Id="rId21" Type="http://schemas.openxmlformats.org/officeDocument/2006/relationships/hyperlink" Target="https://ru.wikipedia.org/wiki/%D0%9F%D0%B8%D0%BD%D0%B3%D0%B2%D0%B8%D0%BD%D0%BE%D0%B2%D1%8B%D0%B5" TargetMode="External"/><Relationship Id="rId34" Type="http://schemas.openxmlformats.org/officeDocument/2006/relationships/hyperlink" Target="https://ru.wikipedia.org/wiki/%D0%A2%D0%B5%D1%82%D0%B5%D1%80%D0%B5%D0%B2" TargetMode="External"/><Relationship Id="rId42" Type="http://schemas.openxmlformats.org/officeDocument/2006/relationships/hyperlink" Target="https://ru.wikipedia.org/wiki/%D0%A9%D1%83%D1%80%D1%8B" TargetMode="External"/><Relationship Id="rId47" Type="http://schemas.openxmlformats.org/officeDocument/2006/relationships/hyperlink" Target="https://ru.wikipedia.org/wiki/%D0%9E%D0%BB%D1%8F%D0%BF%D0%BA%D0%B0_(%D0%BF%D1%82%D0%B8%D1%86%D0%B0)" TargetMode="External"/><Relationship Id="rId50" Type="http://schemas.openxmlformats.org/officeDocument/2006/relationships/hyperlink" Target="https://ru.wikipedia.org/wiki/%D0%97%D1%8F%D0%B1%D0%BB%D0%B8%D0%BA" TargetMode="External"/><Relationship Id="rId55" Type="http://schemas.openxmlformats.org/officeDocument/2006/relationships/hyperlink" Target="https://ru.wikipedia.org/w/index.php?title=Myiagra_cyanoleuca&amp;action=edit&amp;redlink=1" TargetMode="External"/><Relationship Id="rId63" Type="http://schemas.openxmlformats.org/officeDocument/2006/relationships/theme" Target="theme/theme1.xml"/><Relationship Id="rId7" Type="http://schemas.openxmlformats.org/officeDocument/2006/relationships/hyperlink" Target="https://ru.wikipedia.org/wiki/%D0%96%D0%B8%D0%B2%D0%BE%D1%82%D0%BD%D1%8B%D0%B5" TargetMode="External"/><Relationship Id="rId2" Type="http://schemas.openxmlformats.org/officeDocument/2006/relationships/styles" Target="styles.xml"/><Relationship Id="rId16" Type="http://schemas.openxmlformats.org/officeDocument/2006/relationships/hyperlink" Target="https://ru.wikipedia.org/wiki/%D0%A1%D0%A8%D0%90" TargetMode="External"/><Relationship Id="rId20" Type="http://schemas.openxmlformats.org/officeDocument/2006/relationships/hyperlink" Target="https://ru.wikipedia.org/wiki/%D0%9A%D0%BB%D0%B8%D0%BD_(%D0%BE%D1%80%D0%BD%D0%B8%D1%82%D0%BE%D0%BB%D0%BE%D0%B3%D0%B8%D1%8F)" TargetMode="External"/><Relationship Id="rId29" Type="http://schemas.openxmlformats.org/officeDocument/2006/relationships/hyperlink" Target="https://ru.wikipedia.org/wiki/%D0%A1%D0%B5%D1%80%D0%B0%D1%8F_%D0%B2%D0%BE%D1%80%D0%BE%D0%BD%D0%B0" TargetMode="External"/><Relationship Id="rId41" Type="http://schemas.openxmlformats.org/officeDocument/2006/relationships/hyperlink" Target="https://ru.wikipedia.org/wiki/%D0%9A%D0%BB%D0%B5%D1%81%D1%82%D1%8B" TargetMode="External"/><Relationship Id="rId54" Type="http://schemas.openxmlformats.org/officeDocument/2006/relationships/hyperlink" Target="https://ru.wikipedia.org/w/index.php?title=Hirundo_cucullata&amp;action=edit&amp;redlink=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9C%D0%B8%D0%B3%D1%80%D0%B0%D1%86%D0%B8%D0%B8_%D0%B6%D0%B8%D0%B2%D0%BE%D1%82%D0%BD%D1%8B%D1%85" TargetMode="External"/><Relationship Id="rId11" Type="http://schemas.openxmlformats.org/officeDocument/2006/relationships/hyperlink" Target="https://ru.wikipedia.org/wiki/%D0%9A%D1%80%D0%B0%D0%BF%D0%B8%D0%B2%D0%BD%D0%B8%D0%BA" TargetMode="External"/><Relationship Id="rId24" Type="http://schemas.openxmlformats.org/officeDocument/2006/relationships/hyperlink" Target="https://ru.wikipedia.org/wiki/%D0%A2%D1%80%D0%BE%D0%BF%D0%B8%D0%BA%D0%B8" TargetMode="External"/><Relationship Id="rId32" Type="http://schemas.openxmlformats.org/officeDocument/2006/relationships/hyperlink" Target="https://ru.wikipedia.org/wiki/%D0%93%D0%BB%D1%83%D1%85%D0%B0%D1%80%D1%8C" TargetMode="External"/><Relationship Id="rId37" Type="http://schemas.openxmlformats.org/officeDocument/2006/relationships/hyperlink" Target="https://ru.wikipedia.org/wiki/%D0%9C%D0%B8%D0%B3%D1%80%D0%B0%D1%86%D0%B8%D1%8F_%D0%BF%D1%82%D0%B8%D1%86" TargetMode="External"/><Relationship Id="rId40" Type="http://schemas.openxmlformats.org/officeDocument/2006/relationships/hyperlink" Target="https://ru.wikipedia.org/wiki/%D0%A1%D0%BE%D0%B9%D0%BA%D0%B0" TargetMode="External"/><Relationship Id="rId45" Type="http://schemas.openxmlformats.org/officeDocument/2006/relationships/hyperlink" Target="https://ru.wikipedia.org/wiki/%D0%A1%D0%B2%D0%B8%D1%80%D0%B8%D1%81%D1%82%D0%B5%D0%BB%D0%B8" TargetMode="External"/><Relationship Id="rId53" Type="http://schemas.openxmlformats.org/officeDocument/2006/relationships/hyperlink" Target="https://ru.wikipedia.org/wiki/%D0%A8%D1%80%D0%B8-%D0%9B%D0%B0%D0%BD%D0%BA%D0%B0_(%D0%BE%D1%81%D1%82%D1%80%D0%BE%D0%B2)" TargetMode="External"/><Relationship Id="rId58" Type="http://schemas.openxmlformats.org/officeDocument/2006/relationships/hyperlink" Target="https://ru.wikipedia.org/wiki/%D0%9C%D0%B8%D0%B3%D1%80%D0%B0%D1%86%D0%B8%D1%8F_%D0%BF%D1%82%D0%B8%D1%86" TargetMode="External"/><Relationship Id="rId5" Type="http://schemas.openxmlformats.org/officeDocument/2006/relationships/hyperlink" Target="https://ru.wikipedia.org/wiki/%D0%9F%D1%82%D0%B8%D1%86%D1%8B" TargetMode="External"/><Relationship Id="rId15" Type="http://schemas.openxmlformats.org/officeDocument/2006/relationships/hyperlink" Target="https://ru.wikipedia.org/wiki/%D0%9A%D0%B0%D0%BD%D0%B0%D0%B4%D0%B0" TargetMode="External"/><Relationship Id="rId23" Type="http://schemas.openxmlformats.org/officeDocument/2006/relationships/hyperlink" Target="https://ru.wikipedia.org/wiki/%D0%AD%D0%BC%D1%83" TargetMode="External"/><Relationship Id="rId28" Type="http://schemas.openxmlformats.org/officeDocument/2006/relationships/hyperlink" Target="https://ru.wikipedia.org/wiki/%D0%94%D0%BE%D0%BC%D0%BE%D0%B2%D1%8B%D0%B9_%D0%B2%D0%BE%D1%80%D0%BE%D0%B1%D0%B5%D0%B9" TargetMode="External"/><Relationship Id="rId36" Type="http://schemas.openxmlformats.org/officeDocument/2006/relationships/hyperlink" Target="https://ru.wikipedia.org/wiki/%D0%9E%D0%B1%D1%8B%D0%BA%D0%BD%D0%BE%D0%B2%D0%B5%D0%BD%D0%BD%D0%B0%D1%8F_%D0%BE%D0%B2%D1%81%D1%8F%D0%BD%D0%BA%D0%B0" TargetMode="External"/><Relationship Id="rId49" Type="http://schemas.openxmlformats.org/officeDocument/2006/relationships/hyperlink" Target="https://ru.wikipedia.org/wiki/%D0%96%D0%B0%D0%B2%D0%BE%D1%80%D0%BE%D0%BD%D0%BA%D0%BE%D0%B2%D1%8B%D0%B5" TargetMode="External"/><Relationship Id="rId57" Type="http://schemas.openxmlformats.org/officeDocument/2006/relationships/hyperlink" Target="https://ru.wikipedia.org/wiki/%D0%A0%D0%B0%D0%B4%D1%83%D0%B6%D0%BD%D0%B0%D1%8F_%D1%89%D1%83%D1%80%D0%BA%D0%B0" TargetMode="External"/><Relationship Id="rId61" Type="http://schemas.openxmlformats.org/officeDocument/2006/relationships/hyperlink" Target="https://ru.wikipedia.org/wiki/%D0%9C%D0%B8%D0%B3%D1%80%D0%B0%D1%86%D0%B8%D1%8F_%D0%BF%D1%82%D0%B8%D1%86" TargetMode="External"/><Relationship Id="rId10" Type="http://schemas.openxmlformats.org/officeDocument/2006/relationships/hyperlink" Target="https://ru.wikipedia.org/wiki/%D0%9E%D0%B1%D1%8B%D0%BA%D0%BD%D0%BE%D0%B2%D0%B5%D0%BD%D0%BD%D1%8B%D0%B9_%D1%81%D0%BA%D0%B2%D0%BE%D1%80%D0%B5%D1%86" TargetMode="External"/><Relationship Id="rId19" Type="http://schemas.openxmlformats.org/officeDocument/2006/relationships/hyperlink" Target="https://ru.wikipedia.org/wiki/%D0%94%D0%B0%D0%BB%D1%8C%D0%BD%D0%B8%D0%B9_%D0%92%D0%BE%D1%81%D1%82%D0%BE%D0%BA" TargetMode="External"/><Relationship Id="rId31" Type="http://schemas.openxmlformats.org/officeDocument/2006/relationships/hyperlink" Target="https://ru.wikipedia.org/wiki/%D0%A0%D0%BE%D1%81%D1%81%D0%B8%D0%B9%D1%81%D0%BA%D0%B0%D1%8F_%D0%A4%D0%B5%D0%B4%D0%B5%D1%80%D0%B0%D1%86%D0%B8%D1%8F" TargetMode="External"/><Relationship Id="rId44" Type="http://schemas.openxmlformats.org/officeDocument/2006/relationships/hyperlink" Target="https://ru.wikipedia.org/wiki/%D0%A1%D0%BD%D0%B5%D0%B3%D0%B8%D1%80%D1%8C" TargetMode="External"/><Relationship Id="rId52" Type="http://schemas.openxmlformats.org/officeDocument/2006/relationships/hyperlink" Target="https://ru.wikipedia.org/wiki/Cuculus_poliocephalus" TargetMode="External"/><Relationship Id="rId60" Type="http://schemas.openxmlformats.org/officeDocument/2006/relationships/hyperlink" Target="https://ru.wikipedia.org/wiki/%D0%9C%D0%B8%D0%B3%D1%80%D0%B0%D1%86%D0%B8%D1%8F_%D0%BF%D1%82%D0%B8%D1%86" TargetMode="External"/><Relationship Id="rId4" Type="http://schemas.openxmlformats.org/officeDocument/2006/relationships/webSettings" Target="webSettings.xml"/><Relationship Id="rId9" Type="http://schemas.openxmlformats.org/officeDocument/2006/relationships/hyperlink" Target="https://ru.wikipedia.org/wiki/%D0%98%D0%BD%D1%82%D1%80%D0%BE%D0%B4%D1%83%D1%86%D0%B8%D1%80%D0%BE%D0%B2%D0%B0%D0%BD%D0%BD%D1%8B%D0%B9_%D0%B2%D0%B8%D0%B4" TargetMode="External"/><Relationship Id="rId14" Type="http://schemas.openxmlformats.org/officeDocument/2006/relationships/hyperlink" Target="https://ru.wikipedia.org/wiki/%D0%90%D0%BB%D0%B5%D1%83%D1%82%D1%81%D0%BA%D0%B8%D0%B5_%D0%BE%D1%81%D1%82%D1%80%D0%BE%D0%B2%D0%B0" TargetMode="External"/><Relationship Id="rId22" Type="http://schemas.openxmlformats.org/officeDocument/2006/relationships/hyperlink" Target="https://ru.wikipedia.org/wiki/%D0%93%D0%BE%D0%BB%D1%83%D0%B1%D0%BE%D0%B9_%D1%82%D0%B5%D1%82%D0%B5%D1%80%D0%B5%D0%B2" TargetMode="External"/><Relationship Id="rId27" Type="http://schemas.openxmlformats.org/officeDocument/2006/relationships/hyperlink" Target="https://ru.wikipedia.org/wiki/%D0%A1%D0%B8%D0%B7%D1%8B%D0%B9_%D0%B3%D0%BE%D0%BB%D1%83%D0%B1%D1%8C" TargetMode="External"/><Relationship Id="rId30" Type="http://schemas.openxmlformats.org/officeDocument/2006/relationships/hyperlink" Target="https://ru.wikipedia.org/wiki/%D0%93%D0%B0%D0%BB%D0%BA%D0%B0" TargetMode="External"/><Relationship Id="rId35" Type="http://schemas.openxmlformats.org/officeDocument/2006/relationships/hyperlink" Target="https://ru.wikipedia.org/wiki/%D0%A1%D0%BE%D1%80%D0%BE%D0%BA%D0%B0" TargetMode="External"/><Relationship Id="rId43" Type="http://schemas.openxmlformats.org/officeDocument/2006/relationships/hyperlink" Target="https://ru.wikipedia.org/wiki/%D0%A7%D0%B8%D0%B6" TargetMode="External"/><Relationship Id="rId48" Type="http://schemas.openxmlformats.org/officeDocument/2006/relationships/hyperlink" Target="https://ru.wikipedia.org/wiki/%D0%9A%D1%80%D0%B5%D1%87%D0%B5%D1%82" TargetMode="External"/><Relationship Id="rId56" Type="http://schemas.openxmlformats.org/officeDocument/2006/relationships/hyperlink" Target="https://ru.wikipedia.org/wiki/Eurystomus_orientalis" TargetMode="External"/><Relationship Id="rId8" Type="http://schemas.openxmlformats.org/officeDocument/2006/relationships/hyperlink" Target="https://ru.wikipedia.org/wiki/%D0%9C%D0%B8%D0%B3%D1%80%D0%B0%D1%86%D0%B8%D1%8F_%D0%BF%D1%82%D0%B8%D1%86" TargetMode="External"/><Relationship Id="rId51" Type="http://schemas.openxmlformats.org/officeDocument/2006/relationships/hyperlink" Target="https://ru.wikipedia.org/wiki/%D0%A1%D0%B2%D0%B8%D1%80%D0%B8%D1%81%D1%82%D0%B5%D0%BB%D1%8C" TargetMode="External"/><Relationship Id="rId3" Type="http://schemas.openxmlformats.org/officeDocument/2006/relationships/settings" Target="settings.xml"/><Relationship Id="rId12" Type="http://schemas.openxmlformats.org/officeDocument/2006/relationships/hyperlink" Target="https://ru.wikipedia.org/wiki/%D0%95%D0%B2%D1%80%D0%BE%D0%BF%D0%B0" TargetMode="External"/><Relationship Id="rId17" Type="http://schemas.openxmlformats.org/officeDocument/2006/relationships/hyperlink" Target="https://ru.wikipedia.org/wiki/%D0%A0%D0%BE%D1%81%D1%81%D0%B8%D1%8F" TargetMode="External"/><Relationship Id="rId25" Type="http://schemas.openxmlformats.org/officeDocument/2006/relationships/hyperlink" Target="https://ru.wikipedia.org/wiki/%D0%A1%D1%83%D0%B1%D1%82%D1%80%D0%BE%D0%BF%D0%B8%D0%BA%D0%B8" TargetMode="External"/><Relationship Id="rId33" Type="http://schemas.openxmlformats.org/officeDocument/2006/relationships/hyperlink" Target="https://ru.wikipedia.org/wiki/%D0%9E%D0%B1%D1%8B%D0%BA%D0%BD%D0%BE%D0%B2%D0%B5%D0%BD%D0%BD%D1%8B%D0%B9_%D1%80%D1%8F%D0%B1%D1%87%D0%B8%D0%BA" TargetMode="External"/><Relationship Id="rId38" Type="http://schemas.openxmlformats.org/officeDocument/2006/relationships/hyperlink" Target="https://ru.wikipedia.org/wiki/%D0%A1%D0%B8%D0%BD%D0%B8%D1%86%D1%8B" TargetMode="External"/><Relationship Id="rId46" Type="http://schemas.openxmlformats.org/officeDocument/2006/relationships/hyperlink" Target="https://ru.wikipedia.org/wiki/%D0%A1%D1%82%D0%B5%D0%BD%D0%BE%D0%BB%D0%B0%D0%B7" TargetMode="External"/><Relationship Id="rId59" Type="http://schemas.openxmlformats.org/officeDocument/2006/relationships/hyperlink" Target="https://ru.wikipedia.org/wiki/%D0%9C%D0%B8%D0%B3%D1%80%D0%B0%D1%86%D0%B8%D1%8F_%D0%BF%D1%82%D0%B8%D1%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3140</Words>
  <Characters>17901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ФЕНИКС</dc:creator>
  <cp:lastModifiedBy>ФЕНИКС</cp:lastModifiedBy>
  <cp:revision>1</cp:revision>
  <dcterms:created xsi:type="dcterms:W3CDTF">2020-04-02T18:18:00Z</dcterms:created>
  <dcterms:modified xsi:type="dcterms:W3CDTF">2020-04-02T18:33:00Z</dcterms:modified>
</cp:coreProperties>
</file>